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03" w:rsidRPr="006F5CFB" w:rsidRDefault="00D47DB0" w:rsidP="006F5CFB">
      <w:pPr>
        <w:spacing w:line="460" w:lineRule="exact"/>
        <w:rPr>
          <w:rFonts w:ascii="宋体" w:eastAsia="宋体" w:hAnsi="宋体"/>
          <w:sz w:val="24"/>
          <w:szCs w:val="24"/>
        </w:rPr>
      </w:pPr>
      <w:r w:rsidRPr="006F5CFB">
        <w:rPr>
          <w:rFonts w:ascii="宋体" w:eastAsia="宋体" w:hAnsi="宋体" w:hint="eastAsia"/>
          <w:sz w:val="24"/>
          <w:szCs w:val="24"/>
        </w:rPr>
        <w:t>烟囱防腐材料</w:t>
      </w:r>
      <w:r w:rsidR="00746C75">
        <w:rPr>
          <w:rFonts w:ascii="宋体" w:eastAsia="宋体" w:hAnsi="宋体" w:hint="eastAsia"/>
          <w:sz w:val="24"/>
          <w:szCs w:val="24"/>
        </w:rPr>
        <w:t>公司</w:t>
      </w:r>
    </w:p>
    <w:p w:rsidR="00D47DB0" w:rsidRPr="006F5CFB" w:rsidRDefault="00D47DB0" w:rsidP="00AB3338">
      <w:pPr>
        <w:spacing w:line="460" w:lineRule="exact"/>
        <w:ind w:firstLineChars="200" w:firstLine="480"/>
        <w:rPr>
          <w:rFonts w:ascii="宋体" w:eastAsia="宋体" w:hAnsi="宋体"/>
          <w:sz w:val="24"/>
          <w:szCs w:val="24"/>
        </w:rPr>
      </w:pPr>
      <w:r w:rsidRPr="006F5CFB">
        <w:rPr>
          <w:rFonts w:ascii="宋体" w:eastAsia="宋体" w:hAnsi="宋体" w:hint="eastAsia"/>
          <w:sz w:val="24"/>
          <w:szCs w:val="24"/>
        </w:rPr>
        <w:t>一、重庆大众防腐股份有限公司</w:t>
      </w:r>
    </w:p>
    <w:p w:rsidR="007824BA" w:rsidRPr="006F5CFB" w:rsidRDefault="007824BA" w:rsidP="00AB3338">
      <w:pPr>
        <w:spacing w:line="460" w:lineRule="exact"/>
        <w:ind w:firstLineChars="200" w:firstLine="480"/>
        <w:rPr>
          <w:rFonts w:ascii="宋体" w:eastAsia="宋体" w:hAnsi="宋体"/>
          <w:sz w:val="24"/>
          <w:szCs w:val="24"/>
        </w:rPr>
      </w:pPr>
      <w:r w:rsidRPr="006F5CFB">
        <w:rPr>
          <w:rFonts w:ascii="宋体" w:eastAsia="宋体" w:hAnsi="宋体" w:hint="eastAsia"/>
          <w:sz w:val="24"/>
          <w:szCs w:val="24"/>
        </w:rPr>
        <w:t>公司于</w:t>
      </w:r>
      <w:r w:rsidRPr="006F5CFB">
        <w:rPr>
          <w:rFonts w:ascii="宋体" w:eastAsia="宋体" w:hAnsi="宋体"/>
          <w:sz w:val="24"/>
          <w:szCs w:val="24"/>
        </w:rPr>
        <w:t>1993</w:t>
      </w:r>
      <w:r w:rsidRPr="006F5CFB">
        <w:rPr>
          <w:rFonts w:ascii="宋体" w:eastAsia="宋体" w:hAnsi="宋体" w:hint="eastAsia"/>
          <w:sz w:val="24"/>
          <w:szCs w:val="24"/>
        </w:rPr>
        <w:t>年成立以来，一直定位于工业腐蚀控制，从2004年前的钢结构、地坪防腐施工等普通防腐业务，逐渐过渡为目前以烟囱防腐为主的工业特殊防腐及石化、钢铁、化工、航天航空等高热、低温、强腐蚀等特殊防腐控制相结合大型特种防腐公司。</w:t>
      </w:r>
    </w:p>
    <w:p w:rsidR="00D47DB0" w:rsidRPr="006F5CFB" w:rsidRDefault="00D47DB0" w:rsidP="006F5CFB">
      <w:pPr>
        <w:spacing w:line="460" w:lineRule="exact"/>
        <w:jc w:val="left"/>
        <w:rPr>
          <w:rFonts w:ascii="宋体" w:eastAsia="宋体" w:hAnsi="宋体"/>
          <w:b/>
          <w:bCs/>
          <w:sz w:val="24"/>
          <w:szCs w:val="24"/>
        </w:rPr>
      </w:pPr>
      <w:r w:rsidRPr="006F5CFB">
        <w:rPr>
          <w:rFonts w:ascii="宋体" w:eastAsia="宋体" w:hAnsi="宋体" w:hint="eastAsia"/>
          <w:b/>
          <w:bCs/>
          <w:sz w:val="24"/>
          <w:szCs w:val="24"/>
        </w:rPr>
        <w:t>公司主要资质</w:t>
      </w:r>
    </w:p>
    <w:p w:rsidR="00D47DB0" w:rsidRPr="006F5CFB" w:rsidRDefault="00E210FD" w:rsidP="00E210FD">
      <w:pPr>
        <w:spacing w:line="460" w:lineRule="exact"/>
        <w:ind w:firstLineChars="200" w:firstLine="480"/>
        <w:rPr>
          <w:rFonts w:ascii="宋体" w:eastAsia="宋体" w:hAnsi="宋体"/>
          <w:sz w:val="24"/>
          <w:szCs w:val="24"/>
        </w:rPr>
      </w:pPr>
      <w:r>
        <w:rPr>
          <w:rFonts w:ascii="宋体" w:eastAsia="宋体" w:hAnsi="宋体" w:hint="eastAsia"/>
          <w:sz w:val="24"/>
          <w:szCs w:val="24"/>
        </w:rPr>
        <w:t>●</w:t>
      </w:r>
      <w:r w:rsidR="00D47DB0" w:rsidRPr="006F5CFB">
        <w:rPr>
          <w:rFonts w:ascii="宋体" w:eastAsia="宋体" w:hAnsi="宋体" w:hint="eastAsia"/>
          <w:sz w:val="24"/>
          <w:szCs w:val="24"/>
        </w:rPr>
        <w:t>国家级高新技术企业</w:t>
      </w:r>
    </w:p>
    <w:p w:rsidR="00D47DB0" w:rsidRPr="006F5CFB" w:rsidRDefault="00E210FD" w:rsidP="00E210FD">
      <w:pPr>
        <w:spacing w:line="460" w:lineRule="exact"/>
        <w:ind w:firstLineChars="200" w:firstLine="480"/>
        <w:rPr>
          <w:rFonts w:ascii="宋体" w:eastAsia="宋体" w:hAnsi="宋体"/>
          <w:sz w:val="24"/>
          <w:szCs w:val="24"/>
        </w:rPr>
      </w:pPr>
      <w:r>
        <w:rPr>
          <w:rFonts w:ascii="宋体" w:eastAsia="宋体" w:hAnsi="宋体" w:hint="eastAsia"/>
          <w:sz w:val="24"/>
          <w:szCs w:val="24"/>
        </w:rPr>
        <w:t>●</w:t>
      </w:r>
      <w:r w:rsidR="00D47DB0" w:rsidRPr="006F5CFB">
        <w:rPr>
          <w:rFonts w:ascii="宋体" w:eastAsia="宋体" w:hAnsi="宋体" w:hint="eastAsia"/>
          <w:sz w:val="24"/>
          <w:szCs w:val="24"/>
        </w:rPr>
        <w:t>建设部一级防腐保温专业施工资质</w:t>
      </w:r>
    </w:p>
    <w:p w:rsidR="00D47DB0" w:rsidRPr="006F5CFB" w:rsidRDefault="00E210FD" w:rsidP="00E210FD">
      <w:pPr>
        <w:spacing w:line="460" w:lineRule="exact"/>
        <w:ind w:firstLineChars="200" w:firstLine="480"/>
        <w:rPr>
          <w:rFonts w:ascii="宋体" w:eastAsia="宋体" w:hAnsi="宋体"/>
          <w:sz w:val="24"/>
          <w:szCs w:val="24"/>
        </w:rPr>
      </w:pPr>
      <w:r>
        <w:rPr>
          <w:rFonts w:ascii="宋体" w:eastAsia="宋体" w:hAnsi="宋体" w:hint="eastAsia"/>
          <w:sz w:val="24"/>
          <w:szCs w:val="24"/>
        </w:rPr>
        <w:t>●</w:t>
      </w:r>
      <w:r w:rsidR="00D47DB0" w:rsidRPr="006F5CFB">
        <w:rPr>
          <w:rFonts w:ascii="宋体" w:eastAsia="宋体" w:hAnsi="宋体" w:hint="eastAsia"/>
          <w:sz w:val="24"/>
          <w:szCs w:val="24"/>
        </w:rPr>
        <w:t xml:space="preserve"> “ISO18000”职业健康安全管理体系的认证</w:t>
      </w:r>
    </w:p>
    <w:p w:rsidR="00D47DB0" w:rsidRPr="006F5CFB" w:rsidRDefault="00E210FD" w:rsidP="00E210FD">
      <w:pPr>
        <w:spacing w:line="460" w:lineRule="exact"/>
        <w:ind w:firstLineChars="200" w:firstLine="480"/>
        <w:rPr>
          <w:rFonts w:ascii="宋体" w:eastAsia="宋体" w:hAnsi="宋体"/>
          <w:sz w:val="24"/>
          <w:szCs w:val="24"/>
        </w:rPr>
      </w:pPr>
      <w:r>
        <w:rPr>
          <w:rFonts w:ascii="宋体" w:eastAsia="宋体" w:hAnsi="宋体" w:hint="eastAsia"/>
          <w:sz w:val="24"/>
          <w:szCs w:val="24"/>
        </w:rPr>
        <w:t>●</w:t>
      </w:r>
      <w:r w:rsidR="00D47DB0" w:rsidRPr="006F5CFB">
        <w:rPr>
          <w:rFonts w:ascii="宋体" w:eastAsia="宋体" w:hAnsi="宋体" w:hint="eastAsia"/>
          <w:sz w:val="24"/>
          <w:szCs w:val="24"/>
        </w:rPr>
        <w:t>“ISO9001”质量管理体系</w:t>
      </w:r>
    </w:p>
    <w:p w:rsidR="00D47DB0" w:rsidRPr="006F5CFB" w:rsidRDefault="00E210FD" w:rsidP="00E210FD">
      <w:pPr>
        <w:spacing w:line="460" w:lineRule="exact"/>
        <w:ind w:firstLineChars="200" w:firstLine="480"/>
        <w:rPr>
          <w:rFonts w:ascii="宋体" w:eastAsia="宋体" w:hAnsi="宋体"/>
          <w:sz w:val="24"/>
          <w:szCs w:val="24"/>
        </w:rPr>
      </w:pPr>
      <w:r>
        <w:rPr>
          <w:rFonts w:ascii="宋体" w:eastAsia="宋体" w:hAnsi="宋体" w:hint="eastAsia"/>
          <w:sz w:val="24"/>
          <w:szCs w:val="24"/>
        </w:rPr>
        <w:t>●</w:t>
      </w:r>
      <w:r w:rsidR="00D47DB0" w:rsidRPr="006F5CFB">
        <w:rPr>
          <w:rFonts w:ascii="宋体" w:eastAsia="宋体" w:hAnsi="宋体" w:hint="eastAsia"/>
          <w:sz w:val="24"/>
          <w:szCs w:val="24"/>
        </w:rPr>
        <w:t>“ISO14000”环境管理体系</w:t>
      </w:r>
    </w:p>
    <w:p w:rsidR="00D47DB0" w:rsidRPr="006F5CFB" w:rsidRDefault="00E210FD" w:rsidP="00E210FD">
      <w:pPr>
        <w:spacing w:line="460" w:lineRule="exact"/>
        <w:ind w:firstLineChars="200" w:firstLine="480"/>
        <w:rPr>
          <w:rFonts w:ascii="宋体" w:eastAsia="宋体" w:hAnsi="宋体"/>
          <w:sz w:val="24"/>
          <w:szCs w:val="24"/>
        </w:rPr>
      </w:pPr>
      <w:r>
        <w:rPr>
          <w:rFonts w:ascii="宋体" w:eastAsia="宋体" w:hAnsi="宋体" w:hint="eastAsia"/>
          <w:sz w:val="24"/>
          <w:szCs w:val="24"/>
        </w:rPr>
        <w:t>●</w:t>
      </w:r>
      <w:r w:rsidR="00D47DB0" w:rsidRPr="006F5CFB">
        <w:rPr>
          <w:rFonts w:ascii="宋体" w:eastAsia="宋体" w:hAnsi="宋体" w:hint="eastAsia"/>
          <w:sz w:val="24"/>
          <w:szCs w:val="24"/>
        </w:rPr>
        <w:t>中国工业防腐蚀施工专业委员会副主任委员单位</w:t>
      </w:r>
    </w:p>
    <w:p w:rsidR="00D47DB0" w:rsidRPr="006F5CFB" w:rsidRDefault="00E210FD" w:rsidP="00E210FD">
      <w:pPr>
        <w:spacing w:line="460" w:lineRule="exact"/>
        <w:ind w:firstLineChars="200" w:firstLine="480"/>
        <w:rPr>
          <w:rFonts w:ascii="宋体" w:eastAsia="宋体" w:hAnsi="宋体"/>
          <w:sz w:val="24"/>
          <w:szCs w:val="24"/>
        </w:rPr>
      </w:pPr>
      <w:r>
        <w:rPr>
          <w:rFonts w:ascii="宋体" w:eastAsia="宋体" w:hAnsi="宋体" w:hint="eastAsia"/>
          <w:sz w:val="24"/>
          <w:szCs w:val="24"/>
        </w:rPr>
        <w:t>●</w:t>
      </w:r>
      <w:r w:rsidR="00D47DB0" w:rsidRPr="006F5CFB">
        <w:rPr>
          <w:rFonts w:ascii="宋体" w:eastAsia="宋体" w:hAnsi="宋体" w:hint="eastAsia"/>
          <w:sz w:val="24"/>
          <w:szCs w:val="24"/>
        </w:rPr>
        <w:t>自有知识产权特殊腐蚀控制国家专利14项</w:t>
      </w:r>
    </w:p>
    <w:p w:rsidR="00D47DB0" w:rsidRPr="006F5CFB" w:rsidRDefault="00D47DB0" w:rsidP="006F5CFB">
      <w:pPr>
        <w:spacing w:line="460" w:lineRule="exact"/>
        <w:jc w:val="left"/>
        <w:rPr>
          <w:rFonts w:ascii="宋体" w:eastAsia="宋体" w:hAnsi="宋体" w:cs="Arial"/>
          <w:b/>
          <w:sz w:val="24"/>
          <w:szCs w:val="24"/>
        </w:rPr>
      </w:pPr>
      <w:r w:rsidRPr="006F5CFB">
        <w:rPr>
          <w:rFonts w:ascii="宋体" w:eastAsia="宋体" w:hAnsi="宋体" w:cs="Arial" w:hint="eastAsia"/>
          <w:b/>
          <w:sz w:val="24"/>
          <w:szCs w:val="24"/>
        </w:rPr>
        <w:t>专家团队</w:t>
      </w:r>
    </w:p>
    <w:p w:rsidR="007824BA" w:rsidRPr="006F5CFB" w:rsidRDefault="00D47DB0" w:rsidP="006F5CFB">
      <w:pPr>
        <w:spacing w:line="460" w:lineRule="exact"/>
        <w:ind w:firstLineChars="200" w:firstLine="480"/>
        <w:jc w:val="left"/>
        <w:rPr>
          <w:rFonts w:ascii="宋体" w:eastAsia="宋体" w:hAnsi="宋体"/>
          <w:sz w:val="24"/>
          <w:szCs w:val="24"/>
        </w:rPr>
      </w:pPr>
      <w:r w:rsidRPr="006F5CFB">
        <w:rPr>
          <w:rFonts w:ascii="宋体" w:eastAsia="宋体" w:hAnsi="宋体" w:hint="eastAsia"/>
          <w:sz w:val="24"/>
          <w:szCs w:val="24"/>
        </w:rPr>
        <w:t xml:space="preserve">● 专家顾问团队涵盖宏观经济、化工工艺、科研战略、新技术、新材料、资本市场、防腐院士、高分子材料理论、环保、企业行为学、电力、化工装置设计等行业共计 </w:t>
      </w:r>
      <w:r w:rsidRPr="006F5CFB">
        <w:rPr>
          <w:rFonts w:ascii="宋体" w:eastAsia="宋体" w:hAnsi="宋体"/>
          <w:sz w:val="24"/>
          <w:szCs w:val="24"/>
        </w:rPr>
        <w:t>20</w:t>
      </w:r>
      <w:r w:rsidRPr="006F5CFB">
        <w:rPr>
          <w:rFonts w:ascii="宋体" w:eastAsia="宋体" w:hAnsi="宋体" w:hint="eastAsia"/>
          <w:sz w:val="24"/>
          <w:szCs w:val="24"/>
        </w:rPr>
        <w:t>余人。</w:t>
      </w:r>
    </w:p>
    <w:p w:rsidR="007824BA" w:rsidRPr="006F5CFB" w:rsidRDefault="007824BA" w:rsidP="006F5CFB">
      <w:pPr>
        <w:spacing w:line="460" w:lineRule="exact"/>
        <w:ind w:firstLineChars="200" w:firstLine="480"/>
        <w:jc w:val="left"/>
        <w:rPr>
          <w:rFonts w:ascii="宋体" w:eastAsia="宋体" w:hAnsi="宋体"/>
          <w:sz w:val="24"/>
          <w:szCs w:val="24"/>
        </w:rPr>
      </w:pPr>
      <w:r w:rsidRPr="006F5CFB">
        <w:rPr>
          <w:rFonts w:ascii="宋体" w:eastAsia="宋体" w:hAnsi="宋体" w:hint="eastAsia"/>
          <w:sz w:val="24"/>
          <w:szCs w:val="24"/>
        </w:rPr>
        <w:t>技术优势</w:t>
      </w:r>
    </w:p>
    <w:p w:rsidR="007824BA" w:rsidRPr="006F5CFB" w:rsidRDefault="007824BA" w:rsidP="006F5CFB">
      <w:pPr>
        <w:spacing w:line="460" w:lineRule="exact"/>
        <w:ind w:firstLineChars="200" w:firstLine="480"/>
        <w:jc w:val="left"/>
        <w:rPr>
          <w:rFonts w:ascii="宋体" w:eastAsia="宋体" w:hAnsi="宋体"/>
          <w:bCs/>
          <w:sz w:val="24"/>
          <w:szCs w:val="24"/>
        </w:rPr>
      </w:pPr>
      <w:r w:rsidRPr="006F5CFB">
        <w:rPr>
          <w:rFonts w:ascii="宋体" w:eastAsia="宋体" w:hAnsi="宋体" w:hint="eastAsia"/>
          <w:sz w:val="24"/>
          <w:szCs w:val="24"/>
        </w:rPr>
        <w:t>公司拥有</w:t>
      </w:r>
      <w:r w:rsidRPr="006F5CFB">
        <w:rPr>
          <w:rFonts w:ascii="宋体" w:eastAsia="宋体" w:hAnsi="宋体" w:hint="eastAsia"/>
          <w:bCs/>
          <w:sz w:val="24"/>
          <w:szCs w:val="24"/>
        </w:rPr>
        <w:t>工业特殊腐蚀控制材料研发一流团队，</w:t>
      </w:r>
      <w:r w:rsidRPr="006F5CFB">
        <w:rPr>
          <w:rFonts w:ascii="宋体" w:eastAsia="宋体" w:hAnsi="宋体" w:hint="eastAsia"/>
          <w:sz w:val="24"/>
          <w:szCs w:val="24"/>
        </w:rPr>
        <w:t>秉承“</w:t>
      </w:r>
      <w:r w:rsidRPr="006F5CFB">
        <w:rPr>
          <w:rFonts w:ascii="宋体" w:eastAsia="宋体" w:hAnsi="宋体" w:hint="eastAsia"/>
          <w:bCs/>
          <w:sz w:val="24"/>
          <w:szCs w:val="24"/>
        </w:rPr>
        <w:t>国际一流工业特殊腐蚀控制资源的探寻者”的行为理念、</w:t>
      </w:r>
      <w:r w:rsidRPr="006F5CFB">
        <w:rPr>
          <w:rFonts w:ascii="宋体" w:eastAsia="宋体" w:hAnsi="宋体" w:hint="eastAsia"/>
          <w:sz w:val="24"/>
          <w:szCs w:val="24"/>
        </w:rPr>
        <w:t>“</w:t>
      </w:r>
      <w:r w:rsidRPr="006F5CFB">
        <w:rPr>
          <w:rFonts w:ascii="宋体" w:eastAsia="宋体" w:hAnsi="宋体"/>
          <w:sz w:val="24"/>
          <w:szCs w:val="24"/>
        </w:rPr>
        <w:t>设计先进、工艺可靠、性能优化、培训到位、监造执法</w:t>
      </w:r>
      <w:r w:rsidRPr="006F5CFB">
        <w:rPr>
          <w:rFonts w:ascii="宋体" w:eastAsia="宋体" w:hAnsi="宋体" w:hint="eastAsia"/>
          <w:sz w:val="24"/>
          <w:szCs w:val="24"/>
        </w:rPr>
        <w:t>”的工作理念</w:t>
      </w:r>
      <w:r w:rsidRPr="006F5CFB">
        <w:rPr>
          <w:rFonts w:ascii="宋体" w:eastAsia="宋体" w:hAnsi="宋体" w:hint="eastAsia"/>
          <w:bCs/>
          <w:sz w:val="24"/>
          <w:szCs w:val="24"/>
        </w:rPr>
        <w:t>致力于特殊腐蚀材料及工艺的研发。创新性的使用</w:t>
      </w:r>
      <w:r w:rsidRPr="006F5CFB">
        <w:rPr>
          <w:rFonts w:ascii="宋体" w:eastAsia="宋体" w:hAnsi="宋体"/>
          <w:bCs/>
          <w:sz w:val="24"/>
          <w:szCs w:val="24"/>
        </w:rPr>
        <w:t>VP3-2</w:t>
      </w:r>
      <w:r w:rsidRPr="006F5CFB">
        <w:rPr>
          <w:rFonts w:ascii="宋体" w:eastAsia="宋体" w:hAnsi="宋体" w:hint="eastAsia"/>
          <w:bCs/>
          <w:sz w:val="24"/>
          <w:szCs w:val="24"/>
        </w:rPr>
        <w:t>（厚浆型液体氟橡胶）材料替代聚四氟乙烯薄膜及板材、弹性氟橡胶板材应用于大温度波动的强腐蚀环境，解决了氟材料在常温固化，大面应用、施工难度大、施工周期长，焊接困难，粘接困难、一次成型薄，粘接强度低，重覆困难等世界级应用难题，取得了氟材料大面积应用于大温度波动强腐蚀环境的“革命性”技术突破。</w:t>
      </w:r>
    </w:p>
    <w:p w:rsidR="007824BA" w:rsidRPr="006F5CFB" w:rsidRDefault="007824BA" w:rsidP="006F5CFB">
      <w:pPr>
        <w:spacing w:line="460" w:lineRule="exact"/>
        <w:ind w:firstLineChars="200" w:firstLine="480"/>
        <w:rPr>
          <w:rFonts w:ascii="宋体" w:eastAsia="宋体" w:hAnsi="宋体"/>
          <w:sz w:val="24"/>
          <w:szCs w:val="24"/>
        </w:rPr>
      </w:pPr>
      <w:r w:rsidRPr="006F5CFB">
        <w:rPr>
          <w:rFonts w:ascii="宋体" w:eastAsia="宋体" w:hAnsi="宋体" w:hint="eastAsia"/>
          <w:sz w:val="24"/>
          <w:szCs w:val="24"/>
        </w:rPr>
        <w:t>该材料为双组份改性含氟类弹性体材料，该材料具有含氟类材料优良的耐化学性能和耐温性能，能在</w:t>
      </w:r>
      <w:smartTag w:uri="urn:schemas-microsoft-com:office:smarttags" w:element="chmetcnv">
        <w:smartTagPr>
          <w:attr w:name="TCSC" w:val="0"/>
          <w:attr w:name="NumberType" w:val="1"/>
          <w:attr w:name="Negative" w:val="False"/>
          <w:attr w:name="HasSpace" w:val="False"/>
          <w:attr w:name="SourceValue" w:val="200"/>
          <w:attr w:name="UnitName" w:val="℃"/>
        </w:smartTagPr>
        <w:r w:rsidRPr="006F5CFB">
          <w:rPr>
            <w:rFonts w:ascii="宋体" w:eastAsia="宋体" w:hAnsi="宋体"/>
            <w:sz w:val="24"/>
            <w:szCs w:val="24"/>
          </w:rPr>
          <w:t>200</w:t>
        </w:r>
        <w:r w:rsidRPr="006F5CFB">
          <w:rPr>
            <w:rFonts w:ascii="宋体" w:eastAsia="宋体" w:hAnsi="宋体" w:cs="宋体" w:hint="eastAsia"/>
            <w:sz w:val="24"/>
            <w:szCs w:val="24"/>
          </w:rPr>
          <w:t>℃</w:t>
        </w:r>
      </w:smartTag>
      <w:r w:rsidRPr="006F5CFB">
        <w:rPr>
          <w:rFonts w:ascii="宋体" w:eastAsia="宋体" w:hAnsi="宋体" w:hint="eastAsia"/>
          <w:sz w:val="24"/>
          <w:szCs w:val="24"/>
        </w:rPr>
        <w:t>温度条件下长期使用，最高耐温可</w:t>
      </w:r>
      <w:smartTag w:uri="urn:schemas-microsoft-com:office:smarttags" w:element="chmetcnv">
        <w:smartTagPr>
          <w:attr w:name="TCSC" w:val="0"/>
          <w:attr w:name="NumberType" w:val="1"/>
          <w:attr w:name="Negative" w:val="False"/>
          <w:attr w:name="HasSpace" w:val="False"/>
          <w:attr w:name="SourceValue" w:val="250"/>
          <w:attr w:name="UnitName" w:val="℃"/>
        </w:smartTagPr>
        <w:r w:rsidRPr="006F5CFB">
          <w:rPr>
            <w:rFonts w:ascii="宋体" w:eastAsia="宋体" w:hAnsi="宋体"/>
            <w:sz w:val="24"/>
            <w:szCs w:val="24"/>
          </w:rPr>
          <w:t>250</w:t>
        </w:r>
        <w:r w:rsidRPr="006F5CFB">
          <w:rPr>
            <w:rFonts w:ascii="宋体" w:eastAsia="宋体" w:hAnsi="宋体" w:cs="宋体" w:hint="eastAsia"/>
            <w:sz w:val="24"/>
            <w:szCs w:val="24"/>
          </w:rPr>
          <w:t>℃</w:t>
        </w:r>
      </w:smartTag>
      <w:r w:rsidRPr="006F5CFB">
        <w:rPr>
          <w:rFonts w:ascii="宋体" w:eastAsia="宋体" w:hAnsi="宋体" w:hint="eastAsia"/>
          <w:sz w:val="24"/>
          <w:szCs w:val="24"/>
        </w:rPr>
        <w:t>。特别适合用于湿法脱硫后烟囱防腐，是国内目前惟一适合用作湿法脱硫后烟囱高耐腐</w:t>
      </w:r>
      <w:r w:rsidRPr="006F5CFB">
        <w:rPr>
          <w:rFonts w:ascii="宋体" w:eastAsia="宋体" w:hAnsi="宋体" w:hint="eastAsia"/>
          <w:sz w:val="24"/>
          <w:szCs w:val="24"/>
        </w:rPr>
        <w:lastRenderedPageBreak/>
        <w:t>蚀的有机弹性内衬材料，与其他无机材料、稀有金属合金材料相比，具有更好的耐腐蚀性能、更好的耐冷热冲击性能、施工快捷、维修方便、性价比高等特点。随着在市场上不断地脱俗表现，</w:t>
      </w:r>
      <w:r w:rsidRPr="006F5CFB">
        <w:rPr>
          <w:rFonts w:ascii="宋体" w:eastAsia="宋体" w:hAnsi="宋体"/>
          <w:sz w:val="24"/>
          <w:szCs w:val="24"/>
        </w:rPr>
        <w:t>VP3-2</w:t>
      </w:r>
      <w:r w:rsidRPr="006F5CFB">
        <w:rPr>
          <w:rFonts w:ascii="宋体" w:eastAsia="宋体" w:hAnsi="宋体" w:hint="eastAsia"/>
          <w:sz w:val="24"/>
          <w:szCs w:val="24"/>
        </w:rPr>
        <w:t>内衬防腐材料已经被越来越多电厂行业的客户认可并接受，呈现出巨大的市场应用潜力。</w:t>
      </w:r>
    </w:p>
    <w:p w:rsidR="007824BA" w:rsidRPr="006F5CFB" w:rsidRDefault="007824BA" w:rsidP="006F5CFB">
      <w:pPr>
        <w:spacing w:line="460" w:lineRule="exact"/>
        <w:ind w:firstLineChars="200" w:firstLine="480"/>
        <w:rPr>
          <w:rFonts w:ascii="宋体" w:eastAsia="宋体" w:hAnsi="宋体"/>
          <w:sz w:val="24"/>
          <w:szCs w:val="24"/>
        </w:rPr>
      </w:pPr>
      <w:r w:rsidRPr="006F5CFB">
        <w:rPr>
          <w:rFonts w:ascii="宋体" w:eastAsia="宋体" w:hAnsi="宋体" w:hint="eastAsia"/>
          <w:sz w:val="24"/>
          <w:szCs w:val="24"/>
        </w:rPr>
        <w:t>中国国家电力科学研究院，对该技术有超过美国国家标准的严格测试，其材料性能是目前中国烟囱防腐性能最佳的材料。大众公司有超过美国标准</w:t>
      </w:r>
      <w:r w:rsidRPr="006F5CFB">
        <w:rPr>
          <w:rFonts w:ascii="宋体" w:eastAsia="宋体" w:hAnsi="宋体"/>
          <w:sz w:val="24"/>
          <w:szCs w:val="24"/>
        </w:rPr>
        <w:t>5</w:t>
      </w:r>
      <w:r w:rsidRPr="006F5CFB">
        <w:rPr>
          <w:rFonts w:ascii="宋体" w:eastAsia="宋体" w:hAnsi="宋体" w:hint="eastAsia"/>
          <w:sz w:val="24"/>
          <w:szCs w:val="24"/>
        </w:rPr>
        <w:t>倍的测试结果。最近中国国家电力科学研究院在美国标准基础上提升</w:t>
      </w:r>
      <w:r w:rsidRPr="006F5CFB">
        <w:rPr>
          <w:rFonts w:ascii="宋体" w:eastAsia="宋体" w:hAnsi="宋体"/>
          <w:sz w:val="24"/>
          <w:szCs w:val="24"/>
        </w:rPr>
        <w:t>5</w:t>
      </w:r>
      <w:r w:rsidRPr="006F5CFB">
        <w:rPr>
          <w:rFonts w:ascii="宋体" w:eastAsia="宋体" w:hAnsi="宋体" w:hint="eastAsia"/>
          <w:sz w:val="24"/>
          <w:szCs w:val="24"/>
        </w:rPr>
        <w:t>倍的情况复检数据显示，公司核心防腐材料技术-厚浆液体氟橡胶，已彻底适应中国及亚洲脱硫后烟囱防腐的实际需要。</w:t>
      </w:r>
    </w:p>
    <w:p w:rsidR="007824BA" w:rsidRPr="006F5CFB" w:rsidRDefault="007824BA" w:rsidP="006F5CFB">
      <w:pPr>
        <w:spacing w:line="460" w:lineRule="exact"/>
        <w:ind w:firstLineChars="200" w:firstLine="480"/>
        <w:jc w:val="left"/>
        <w:rPr>
          <w:rFonts w:ascii="宋体" w:eastAsia="宋体" w:hAnsi="宋体"/>
          <w:bCs/>
          <w:sz w:val="24"/>
          <w:szCs w:val="24"/>
        </w:rPr>
      </w:pPr>
      <w:r w:rsidRPr="006F5CFB">
        <w:rPr>
          <w:rFonts w:ascii="宋体" w:eastAsia="宋体" w:hAnsi="宋体" w:hint="eastAsia"/>
          <w:sz w:val="24"/>
          <w:szCs w:val="24"/>
        </w:rPr>
        <w:t>同时公司还</w:t>
      </w:r>
      <w:r w:rsidRPr="006F5CFB">
        <w:rPr>
          <w:rFonts w:ascii="宋体" w:eastAsia="宋体" w:hAnsi="宋体" w:hint="eastAsia"/>
          <w:bCs/>
          <w:sz w:val="24"/>
          <w:szCs w:val="24"/>
        </w:rPr>
        <w:t>深入、持续研发 提高材料固体含量、解决材料溶剂毒性较大、易燃问题，解决施工设备适应性、安全性等问题、最佳性价比的内衬厚度、对耐磨性能和耐老化性能进行科学的评价，相信这些问题的解决将形成超过</w:t>
      </w:r>
      <w:r w:rsidRPr="006F5CFB">
        <w:rPr>
          <w:rFonts w:ascii="宋体" w:eastAsia="宋体" w:hAnsi="宋体"/>
          <w:bCs/>
          <w:sz w:val="24"/>
          <w:szCs w:val="24"/>
        </w:rPr>
        <w:t>20</w:t>
      </w:r>
      <w:r w:rsidRPr="006F5CFB">
        <w:rPr>
          <w:rFonts w:ascii="宋体" w:eastAsia="宋体" w:hAnsi="宋体" w:hint="eastAsia"/>
          <w:bCs/>
          <w:sz w:val="24"/>
          <w:szCs w:val="24"/>
        </w:rPr>
        <w:t>项的全球自主知识产权。</w:t>
      </w:r>
    </w:p>
    <w:p w:rsidR="007824BA" w:rsidRPr="006F5CFB" w:rsidRDefault="007824BA" w:rsidP="006F5CFB">
      <w:pPr>
        <w:spacing w:line="460" w:lineRule="exact"/>
        <w:jc w:val="left"/>
        <w:rPr>
          <w:rFonts w:ascii="宋体" w:eastAsia="宋体" w:hAnsi="宋体"/>
          <w:sz w:val="24"/>
          <w:szCs w:val="24"/>
        </w:rPr>
      </w:pPr>
    </w:p>
    <w:p w:rsidR="007824BA" w:rsidRPr="006F5CFB" w:rsidRDefault="007824BA" w:rsidP="006F5CFB">
      <w:pPr>
        <w:spacing w:line="460" w:lineRule="exact"/>
        <w:jc w:val="left"/>
        <w:rPr>
          <w:rFonts w:ascii="宋体" w:eastAsia="宋体" w:hAnsi="宋体"/>
          <w:b/>
          <w:sz w:val="24"/>
          <w:szCs w:val="24"/>
        </w:rPr>
      </w:pPr>
      <w:r w:rsidRPr="006F5CFB">
        <w:rPr>
          <w:rFonts w:ascii="宋体" w:eastAsia="宋体" w:hAnsi="宋体" w:hint="eastAsia"/>
          <w:b/>
          <w:sz w:val="24"/>
          <w:szCs w:val="24"/>
        </w:rPr>
        <w:t>二、大连顾得防腐工程有限公司</w:t>
      </w:r>
    </w:p>
    <w:p w:rsidR="007824BA" w:rsidRPr="006F5CFB" w:rsidRDefault="007824BA" w:rsidP="006F5CFB">
      <w:pPr>
        <w:spacing w:line="460" w:lineRule="exact"/>
        <w:jc w:val="left"/>
        <w:rPr>
          <w:rFonts w:ascii="宋体" w:eastAsia="宋体" w:hAnsi="宋体"/>
          <w:sz w:val="24"/>
          <w:szCs w:val="24"/>
        </w:rPr>
      </w:pPr>
      <w:r w:rsidRPr="006F5CFB">
        <w:rPr>
          <w:rFonts w:ascii="宋体" w:eastAsia="宋体" w:hAnsi="宋体" w:hint="eastAsia"/>
          <w:sz w:val="24"/>
          <w:szCs w:val="24"/>
        </w:rPr>
        <w:t xml:space="preserve">    大连顾得防腐工程有限公司是集防腐工程设计、咨询、施工、新技术、新材料研制、开发和推广应用于一体的专业防腐企业。公司恪守“质量是企业的生命，科学技术是企业的生产力，安全是企业的保证，信誉是企业生产的灵魂”为企业宗旨。先后在石油、化工、冶金等领域施工，经验丰富，技术能力强，员工素质过硬。</w:t>
      </w:r>
    </w:p>
    <w:p w:rsidR="00D47DB0" w:rsidRPr="006F5CFB" w:rsidRDefault="007824BA" w:rsidP="006F5CFB">
      <w:pPr>
        <w:spacing w:line="460" w:lineRule="exact"/>
        <w:ind w:firstLine="480"/>
        <w:rPr>
          <w:rFonts w:ascii="宋体" w:eastAsia="宋体" w:hAnsi="宋体"/>
          <w:sz w:val="24"/>
          <w:szCs w:val="24"/>
        </w:rPr>
      </w:pPr>
      <w:r w:rsidRPr="006F5CFB">
        <w:rPr>
          <w:rFonts w:ascii="宋体" w:eastAsia="宋体" w:hAnsi="宋体" w:hint="eastAsia"/>
          <w:sz w:val="24"/>
          <w:szCs w:val="24"/>
        </w:rPr>
        <w:t>大连顾得防腐工程有限公司申报了多项防腐专利技术，研制、开发及推广了多项新型实用的防腐新技术，和多家科研院所、大专院校有紧密的联系，在科研方面、知识更新方面、人才培养方面、技术储备方面有着坚实的后盾。</w:t>
      </w:r>
    </w:p>
    <w:p w:rsidR="006F5CFB" w:rsidRDefault="006F5CFB" w:rsidP="006F5CFB">
      <w:pPr>
        <w:spacing w:line="460" w:lineRule="exact"/>
        <w:ind w:firstLine="480"/>
        <w:rPr>
          <w:rFonts w:ascii="宋体" w:eastAsia="宋体" w:hAnsi="宋体"/>
          <w:sz w:val="24"/>
          <w:szCs w:val="24"/>
        </w:rPr>
      </w:pPr>
    </w:p>
    <w:p w:rsidR="006F5CFB" w:rsidRPr="006F5CFB" w:rsidRDefault="001B3F06" w:rsidP="006F5CFB">
      <w:pPr>
        <w:spacing w:line="460" w:lineRule="exact"/>
        <w:ind w:firstLine="480"/>
        <w:rPr>
          <w:rFonts w:ascii="宋体" w:eastAsia="宋体" w:hAnsi="宋体"/>
          <w:b/>
          <w:sz w:val="24"/>
          <w:szCs w:val="24"/>
        </w:rPr>
      </w:pPr>
      <w:r w:rsidRPr="006F5CFB">
        <w:rPr>
          <w:rFonts w:ascii="宋体" w:eastAsia="宋体" w:hAnsi="宋体" w:hint="eastAsia"/>
          <w:b/>
          <w:sz w:val="24"/>
          <w:szCs w:val="24"/>
        </w:rPr>
        <w:t>三、上海德昊化工有限公司</w:t>
      </w:r>
    </w:p>
    <w:p w:rsidR="006F5CFB" w:rsidRDefault="001B3F06" w:rsidP="006F5CFB">
      <w:pPr>
        <w:spacing w:line="460" w:lineRule="exact"/>
        <w:ind w:firstLine="480"/>
        <w:rPr>
          <w:rFonts w:ascii="宋体" w:eastAsia="宋体" w:hAnsi="宋体"/>
          <w:sz w:val="24"/>
          <w:szCs w:val="24"/>
        </w:rPr>
      </w:pPr>
      <w:r w:rsidRPr="006F5CFB">
        <w:rPr>
          <w:rFonts w:ascii="宋体" w:eastAsia="宋体" w:hAnsi="宋体"/>
          <w:sz w:val="24"/>
          <w:szCs w:val="24"/>
        </w:rPr>
        <w:t>上海德昊化工有限公司是高性能防腐材料领域的专业供应商及应用服务商，公司秉承“专业、专注、专心”之服务理念，力求团队专业方面精益求精；专注于行业及产品动态；专心帮助客户实现事业的共赢。公司在防腐领域，特别脱硫烟囱烟道的防腐处理和设备防腐领域潜心钻研，吸取各家所长，形成了完整而成熟的成套方案，更在工程服务方面以保障工程质量、节约营建成本为特色的服务</w:t>
      </w:r>
      <w:r w:rsidRPr="006F5CFB">
        <w:rPr>
          <w:rFonts w:ascii="宋体" w:eastAsia="宋体" w:hAnsi="宋体"/>
          <w:sz w:val="24"/>
          <w:szCs w:val="24"/>
        </w:rPr>
        <w:lastRenderedPageBreak/>
        <w:t>方式赢得良好口碑。</w:t>
      </w:r>
    </w:p>
    <w:p w:rsidR="006F5CFB" w:rsidRDefault="001B3F06" w:rsidP="006F5CFB">
      <w:pPr>
        <w:spacing w:line="460" w:lineRule="exact"/>
        <w:ind w:firstLine="480"/>
        <w:rPr>
          <w:rFonts w:ascii="宋体" w:eastAsia="宋体" w:hAnsi="宋体"/>
          <w:sz w:val="24"/>
          <w:szCs w:val="24"/>
        </w:rPr>
      </w:pPr>
      <w:r w:rsidRPr="006F5CFB">
        <w:rPr>
          <w:rFonts w:ascii="宋体" w:eastAsia="宋体" w:hAnsi="宋体"/>
          <w:sz w:val="24"/>
          <w:szCs w:val="24"/>
        </w:rPr>
        <w:t>上海德昊化工有限公司是 “宾高德内衬系统 ”中国区商务及技术服务总代理，负责宾高德系统的材料代理及供应并提供全套质监服务,上海德昊的全套质监服务和宾高德系统材料紧密关联，不可分割，宾高德内衬系统经销商负责材料的销售并可以提供国际水平的防腐工程施工管理或工程总包服务，并接受德昊的全套质监管理。通过对国内脱硫烟囱结构和运行工况的深入研究，结合宾高德系统的性能及工艺特点和全球项目管理经验，上海德昊化工独特的项目管理和服务力保每个宾高德项目品质优良、安全可靠！</w:t>
      </w:r>
    </w:p>
    <w:p w:rsidR="006F5CFB" w:rsidRDefault="001B3F06" w:rsidP="006F5CFB">
      <w:pPr>
        <w:spacing w:line="460" w:lineRule="exact"/>
        <w:ind w:firstLine="480"/>
        <w:rPr>
          <w:rFonts w:ascii="宋体" w:eastAsia="宋体" w:hAnsi="宋体"/>
          <w:sz w:val="24"/>
          <w:szCs w:val="24"/>
        </w:rPr>
      </w:pPr>
      <w:r w:rsidRPr="006F5CFB">
        <w:rPr>
          <w:rFonts w:ascii="宋体" w:eastAsia="宋体" w:hAnsi="宋体"/>
          <w:sz w:val="24"/>
          <w:szCs w:val="24"/>
        </w:rPr>
        <w:t>同时，上海德昊化工有限公司是全球知名厂商台湾上纬企业股份有限公司 swancor上纬乙烯基酯玻璃鳞片树脂（胶泥、涂料）中国大陆脱硫行业总代理，在提供产品的同时，注重产品使用功效，在方案设计、施工咨询、现场指导和监理服务等方面为产品的正确使用提供了可靠保障。</w:t>
      </w:r>
    </w:p>
    <w:p w:rsidR="00212FDE" w:rsidRPr="006F5CFB" w:rsidRDefault="00212FDE" w:rsidP="006F5CFB">
      <w:pPr>
        <w:spacing w:line="460" w:lineRule="exact"/>
        <w:ind w:firstLine="480"/>
        <w:rPr>
          <w:rFonts w:ascii="宋体" w:eastAsia="宋体" w:hAnsi="宋体"/>
          <w:sz w:val="24"/>
          <w:szCs w:val="24"/>
        </w:rPr>
      </w:pPr>
      <w:r w:rsidRPr="006F5CFB">
        <w:rPr>
          <w:rFonts w:ascii="宋体" w:eastAsia="宋体" w:hAnsi="宋体"/>
          <w:sz w:val="24"/>
          <w:szCs w:val="24"/>
        </w:rPr>
        <w:t>宾高德砖采用了特殊的原材料并运用了先进的生产技术，它是一种低膨胀，高强度，耐冷热冲击的非金属材料。其外观与一些普通发泡玻璃砖相似，但与普通发泡玻璃砖的不同之处在于原料的区别与发泡机理的不同. 国际上，普通发泡玻璃砖通常用于管道、容器和建筑的隔热保温。其强度低，渗水、吸水和不能承受冷热交替的热冲击等缺点决定了其不适用于烟气脱硫领域。宾高德砖却是专门为烟囱烟道湿法脱硫环境研发的一种完全不同的成熟产品。</w:t>
      </w:r>
    </w:p>
    <w:p w:rsidR="006F5CFB" w:rsidRDefault="006F5CFB" w:rsidP="006F5CFB">
      <w:pPr>
        <w:pStyle w:val="a6"/>
        <w:widowControl w:val="0"/>
        <w:spacing w:line="460" w:lineRule="exact"/>
        <w:ind w:firstLineChars="200" w:firstLine="480"/>
      </w:pPr>
    </w:p>
    <w:p w:rsidR="008051A8" w:rsidRDefault="00212FDE" w:rsidP="008051A8">
      <w:pPr>
        <w:pStyle w:val="a6"/>
        <w:widowControl w:val="0"/>
        <w:spacing w:line="460" w:lineRule="exact"/>
        <w:ind w:firstLineChars="200" w:firstLine="480"/>
      </w:pPr>
      <w:r w:rsidRPr="006F5CFB">
        <w:rPr>
          <w:rFonts w:hint="eastAsia"/>
        </w:rPr>
        <w:t>四、北京双菱技术开发公司</w:t>
      </w:r>
    </w:p>
    <w:p w:rsidR="008051A8" w:rsidRPr="008051A8" w:rsidRDefault="00212FDE" w:rsidP="008051A8">
      <w:pPr>
        <w:pStyle w:val="a6"/>
        <w:widowControl w:val="0"/>
        <w:spacing w:line="460" w:lineRule="exact"/>
        <w:ind w:firstLineChars="200" w:firstLine="480"/>
      </w:pPr>
      <w:r w:rsidRPr="006F5CFB">
        <w:rPr>
          <w:rFonts w:hint="eastAsia"/>
          <w:color w:val="000000"/>
        </w:rPr>
        <w:t>北京双菱技术开发公司成立于1994年，是专业生产车用化工产品的高新技术企业。企业技术力量雄厚，产品质量优良。历年来，产品经过国家质量技术监督部门检测合格。2002年，中国质量检验协会授予“双菱”牌汽车防冻液、制动液为“全国质量稳定合格产品”。</w:t>
      </w:r>
    </w:p>
    <w:p w:rsidR="00212FDE" w:rsidRPr="006F5CFB" w:rsidRDefault="00212FDE" w:rsidP="006F5CFB">
      <w:pPr>
        <w:pStyle w:val="a6"/>
        <w:widowControl w:val="0"/>
        <w:spacing w:line="460" w:lineRule="exact"/>
        <w:ind w:firstLineChars="200" w:firstLine="480"/>
      </w:pPr>
      <w:r w:rsidRPr="006F5CFB">
        <w:rPr>
          <w:rFonts w:hint="eastAsia"/>
          <w:color w:val="000000"/>
        </w:rPr>
        <w:t>本公司坚持依托科技求生存、秉承锐意创新的精神，以市场为导向，不断推陈出新，提高产品的质量和市场适应能力，采用先进工艺、严谨科学的配方、严格可控的操作管理程序，保证了产品质量，现可生产汽车防冻液、制动液、车用</w:t>
      </w:r>
      <w:r w:rsidRPr="006F5CFB">
        <w:rPr>
          <w:rFonts w:hint="eastAsia"/>
          <w:color w:val="000000"/>
        </w:rPr>
        <w:lastRenderedPageBreak/>
        <w:t>发动机油、齿轮油、液压油、液力传动油等几十个大类上百个品种产品，能满足我国大部分地区客户的各种需求。</w:t>
      </w:r>
      <w:r w:rsidRPr="006F5CFB">
        <w:rPr>
          <w:rFonts w:hint="eastAsia"/>
          <w:color w:val="000000"/>
        </w:rPr>
        <w:br/>
        <w:t>公司的产品品牌为注册商标“双菱”和“海顿”两大系</w:t>
      </w:r>
      <w:r w:rsidR="008051A8">
        <w:rPr>
          <w:rFonts w:hint="eastAsia"/>
          <w:color w:val="000000"/>
        </w:rPr>
        <w:t>。</w:t>
      </w:r>
    </w:p>
    <w:p w:rsidR="001B3F06" w:rsidRPr="006F5CFB" w:rsidRDefault="00F9726B" w:rsidP="006F5CFB">
      <w:pPr>
        <w:spacing w:line="460" w:lineRule="exact"/>
        <w:ind w:firstLine="480"/>
        <w:rPr>
          <w:rFonts w:ascii="宋体" w:eastAsia="宋体" w:hAnsi="宋体"/>
          <w:sz w:val="24"/>
          <w:szCs w:val="24"/>
        </w:rPr>
      </w:pPr>
      <w:r w:rsidRPr="006F5CFB">
        <w:rPr>
          <w:rFonts w:ascii="宋体" w:eastAsia="宋体" w:hAnsi="宋体" w:hint="eastAsia"/>
          <w:sz w:val="24"/>
          <w:szCs w:val="24"/>
        </w:rPr>
        <w:t>五、江苏一方科技发展有限公司</w:t>
      </w:r>
    </w:p>
    <w:p w:rsidR="00F9726B" w:rsidRPr="00F9726B" w:rsidRDefault="00F9726B" w:rsidP="006F5CFB">
      <w:pPr>
        <w:spacing w:line="460" w:lineRule="exact"/>
        <w:ind w:firstLineChars="250" w:firstLine="600"/>
        <w:jc w:val="left"/>
        <w:rPr>
          <w:rFonts w:ascii="宋体" w:eastAsia="宋体" w:hAnsi="宋体" w:cs="宋体"/>
          <w:color w:val="000000"/>
          <w:kern w:val="0"/>
          <w:sz w:val="24"/>
          <w:szCs w:val="24"/>
        </w:rPr>
      </w:pPr>
      <w:r w:rsidRPr="00F9726B">
        <w:rPr>
          <w:rFonts w:ascii="宋体" w:eastAsia="宋体" w:hAnsi="宋体" w:cs="宋体"/>
          <w:color w:val="000000"/>
          <w:kern w:val="0"/>
          <w:sz w:val="24"/>
          <w:szCs w:val="24"/>
        </w:rPr>
        <w:t>一方科技发展有限公司是2007年创建的高新技术企业，企业注册资本5600万元，现有资产11885万元。公司依靠两个自主发明专利（ZL03158394.6 、 ZL03132276.X）研发成功了一种新型轻质发泡无机陶瓷保温板材。该板材以陶土尾矿、陶瓷碎片、河(湖)道淤泥、掺加料等为主要原料，采用先进的生产工艺和发泡技术，经高温焙烧而成的高气孔率闭孔陶瓷材料。适用于建筑外墙外保温、防火隔离带、建筑自保温冷热桥处理等。</w:t>
      </w:r>
    </w:p>
    <w:p w:rsidR="00F9726B" w:rsidRPr="00F9726B" w:rsidRDefault="00F9726B" w:rsidP="006F5CFB">
      <w:pPr>
        <w:spacing w:line="460" w:lineRule="exact"/>
        <w:jc w:val="left"/>
        <w:rPr>
          <w:rFonts w:ascii="宋体" w:eastAsia="宋体" w:hAnsi="宋体" w:cs="宋体"/>
          <w:color w:val="000000"/>
          <w:kern w:val="0"/>
          <w:sz w:val="24"/>
          <w:szCs w:val="24"/>
        </w:rPr>
      </w:pPr>
      <w:r w:rsidRPr="00F9726B">
        <w:rPr>
          <w:rFonts w:ascii="宋体" w:eastAsia="宋体" w:hAnsi="宋体" w:cs="宋体"/>
          <w:color w:val="000000"/>
          <w:kern w:val="0"/>
          <w:sz w:val="24"/>
          <w:szCs w:val="24"/>
        </w:rPr>
        <w:t>陶瓷保温板具有以下几点特性</w:t>
      </w:r>
      <w:r w:rsidRPr="00F9726B">
        <w:rPr>
          <w:rFonts w:ascii="宋体" w:eastAsia="宋体" w:hAnsi="宋体" w:cs="宋体"/>
          <w:b/>
          <w:bCs/>
          <w:i/>
          <w:iCs/>
          <w:color w:val="000000"/>
          <w:kern w:val="0"/>
          <w:sz w:val="24"/>
          <w:szCs w:val="24"/>
        </w:rPr>
        <w:t>: </w:t>
      </w:r>
    </w:p>
    <w:p w:rsidR="00F9726B" w:rsidRPr="00F9726B" w:rsidRDefault="00F9726B" w:rsidP="006F5CFB">
      <w:pPr>
        <w:spacing w:line="460" w:lineRule="exact"/>
        <w:jc w:val="left"/>
        <w:rPr>
          <w:rFonts w:ascii="宋体" w:eastAsia="宋体" w:hAnsi="宋体" w:cs="宋体"/>
          <w:color w:val="000000"/>
          <w:kern w:val="0"/>
          <w:sz w:val="24"/>
          <w:szCs w:val="24"/>
        </w:rPr>
      </w:pPr>
      <w:r w:rsidRPr="00F9726B">
        <w:rPr>
          <w:rFonts w:ascii="宋体" w:eastAsia="宋体" w:hAnsi="宋体" w:cs="宋体"/>
          <w:color w:val="000000"/>
          <w:kern w:val="0"/>
          <w:sz w:val="24"/>
          <w:szCs w:val="24"/>
        </w:rPr>
        <w:t>1.</w:t>
      </w:r>
      <w:r w:rsidRPr="00F9726B">
        <w:rPr>
          <w:rFonts w:ascii="宋体" w:eastAsia="宋体" w:hAnsi="宋体" w:cs="宋体"/>
          <w:b/>
          <w:bCs/>
          <w:color w:val="000000"/>
          <w:kern w:val="0"/>
          <w:sz w:val="24"/>
          <w:szCs w:val="24"/>
        </w:rPr>
        <w:t>不燃、防火</w:t>
      </w:r>
      <w:r w:rsidRPr="00F9726B">
        <w:rPr>
          <w:rFonts w:ascii="宋体" w:eastAsia="宋体" w:hAnsi="宋体" w:cs="宋体"/>
          <w:color w:val="000000"/>
          <w:kern w:val="0"/>
          <w:sz w:val="24"/>
          <w:szCs w:val="24"/>
        </w:rPr>
        <w:t xml:space="preserve">：该产品各组分均为无机材料，耐高温 、防火、 燃烧性能A1级，具电厂耐火砖式的防火性能，是用于由防火要求的外保温系统及防火隔离带的理想材料。                                                           </w:t>
      </w:r>
    </w:p>
    <w:p w:rsidR="00F9726B" w:rsidRPr="00F9726B" w:rsidRDefault="00F9726B" w:rsidP="006F5CFB">
      <w:pPr>
        <w:spacing w:line="460" w:lineRule="exact"/>
        <w:jc w:val="left"/>
        <w:rPr>
          <w:rFonts w:ascii="宋体" w:eastAsia="宋体" w:hAnsi="宋体" w:cs="宋体"/>
          <w:color w:val="000000"/>
          <w:kern w:val="0"/>
          <w:sz w:val="24"/>
          <w:szCs w:val="24"/>
        </w:rPr>
      </w:pPr>
      <w:r w:rsidRPr="00F9726B">
        <w:rPr>
          <w:rFonts w:ascii="宋体" w:eastAsia="宋体" w:hAnsi="宋体" w:cs="宋体"/>
          <w:color w:val="000000"/>
          <w:kern w:val="0"/>
          <w:sz w:val="24"/>
          <w:szCs w:val="24"/>
        </w:rPr>
        <w:t>2.</w:t>
      </w:r>
      <w:r w:rsidRPr="00F9726B">
        <w:rPr>
          <w:rFonts w:ascii="宋体" w:eastAsia="宋体" w:hAnsi="宋体" w:cs="宋体"/>
          <w:b/>
          <w:bCs/>
          <w:color w:val="000000"/>
          <w:kern w:val="0"/>
          <w:sz w:val="24"/>
          <w:szCs w:val="24"/>
        </w:rPr>
        <w:t>耐老化</w:t>
      </w:r>
      <w:r w:rsidRPr="00F9726B">
        <w:rPr>
          <w:rFonts w:ascii="宋体" w:eastAsia="宋体" w:hAnsi="宋体" w:cs="宋体"/>
          <w:color w:val="000000"/>
          <w:kern w:val="0"/>
          <w:sz w:val="24"/>
          <w:szCs w:val="24"/>
        </w:rPr>
        <w:t>：系统耐久性好，不老化，与建筑物同寿命。</w:t>
      </w:r>
    </w:p>
    <w:p w:rsidR="00F9726B" w:rsidRPr="00F9726B" w:rsidRDefault="00F9726B" w:rsidP="006F5CFB">
      <w:pPr>
        <w:spacing w:line="460" w:lineRule="exact"/>
        <w:jc w:val="left"/>
        <w:rPr>
          <w:rFonts w:ascii="宋体" w:eastAsia="宋体" w:hAnsi="宋体" w:cs="宋体"/>
          <w:color w:val="000000"/>
          <w:kern w:val="0"/>
          <w:sz w:val="24"/>
          <w:szCs w:val="24"/>
        </w:rPr>
      </w:pPr>
      <w:r w:rsidRPr="00F9726B">
        <w:rPr>
          <w:rFonts w:ascii="宋体" w:eastAsia="宋体" w:hAnsi="宋体" w:cs="宋体"/>
          <w:color w:val="000000"/>
          <w:kern w:val="0"/>
          <w:sz w:val="24"/>
          <w:szCs w:val="24"/>
        </w:rPr>
        <w:t>3.</w:t>
      </w:r>
      <w:r w:rsidRPr="00F9726B">
        <w:rPr>
          <w:rFonts w:ascii="宋体" w:eastAsia="宋体" w:hAnsi="宋体" w:cs="宋体"/>
          <w:b/>
          <w:bCs/>
          <w:color w:val="000000"/>
          <w:kern w:val="0"/>
          <w:sz w:val="24"/>
          <w:szCs w:val="24"/>
        </w:rPr>
        <w:t>相容性好</w:t>
      </w:r>
      <w:r w:rsidRPr="00F9726B">
        <w:rPr>
          <w:rFonts w:ascii="宋体" w:eastAsia="宋体" w:hAnsi="宋体" w:cs="宋体"/>
          <w:color w:val="000000"/>
          <w:kern w:val="0"/>
          <w:sz w:val="24"/>
          <w:szCs w:val="24"/>
        </w:rPr>
        <w:t>：与水泥砂浆，混凝土等能很好的粘结，系统热胀冷缩下不开裂，不变形，不渗水。</w:t>
      </w:r>
    </w:p>
    <w:p w:rsidR="00F9726B" w:rsidRPr="00F9726B" w:rsidRDefault="00F9726B" w:rsidP="006F5CFB">
      <w:pPr>
        <w:spacing w:line="460" w:lineRule="exact"/>
        <w:jc w:val="left"/>
        <w:rPr>
          <w:rFonts w:ascii="宋体" w:eastAsia="宋体" w:hAnsi="宋体" w:cs="宋体"/>
          <w:color w:val="000000"/>
          <w:kern w:val="0"/>
          <w:sz w:val="24"/>
          <w:szCs w:val="24"/>
        </w:rPr>
      </w:pPr>
      <w:r w:rsidRPr="00F9726B">
        <w:rPr>
          <w:rFonts w:ascii="宋体" w:eastAsia="宋体" w:hAnsi="宋体" w:cs="宋体"/>
          <w:color w:val="000000"/>
          <w:kern w:val="0"/>
          <w:sz w:val="24"/>
          <w:szCs w:val="24"/>
        </w:rPr>
        <w:t>4.</w:t>
      </w:r>
      <w:r w:rsidRPr="00F9726B">
        <w:rPr>
          <w:rFonts w:ascii="宋体" w:eastAsia="宋体" w:hAnsi="宋体" w:cs="宋体"/>
          <w:b/>
          <w:bCs/>
          <w:color w:val="000000"/>
          <w:kern w:val="0"/>
          <w:sz w:val="24"/>
          <w:szCs w:val="24"/>
        </w:rPr>
        <w:t>系统强度高</w:t>
      </w:r>
      <w:r w:rsidRPr="00F9726B">
        <w:rPr>
          <w:rFonts w:ascii="宋体" w:eastAsia="宋体" w:hAnsi="宋体" w:cs="宋体"/>
          <w:color w:val="000000"/>
          <w:kern w:val="0"/>
          <w:sz w:val="24"/>
          <w:szCs w:val="24"/>
        </w:rPr>
        <w:t>：抗冲击均达10J级。</w:t>
      </w:r>
    </w:p>
    <w:p w:rsidR="00F9726B" w:rsidRPr="00F9726B" w:rsidRDefault="00F9726B" w:rsidP="006F5CFB">
      <w:pPr>
        <w:spacing w:line="460" w:lineRule="exact"/>
        <w:jc w:val="left"/>
        <w:rPr>
          <w:rFonts w:ascii="宋体" w:eastAsia="宋体" w:hAnsi="宋体" w:cs="宋体"/>
          <w:color w:val="000000"/>
          <w:kern w:val="0"/>
          <w:sz w:val="24"/>
          <w:szCs w:val="24"/>
        </w:rPr>
      </w:pPr>
      <w:r w:rsidRPr="00F9726B">
        <w:rPr>
          <w:rFonts w:ascii="宋体" w:eastAsia="宋体" w:hAnsi="宋体" w:cs="宋体"/>
          <w:color w:val="000000"/>
          <w:kern w:val="0"/>
          <w:sz w:val="24"/>
          <w:szCs w:val="24"/>
        </w:rPr>
        <w:t>5.</w:t>
      </w:r>
      <w:r w:rsidRPr="00F9726B">
        <w:rPr>
          <w:rFonts w:ascii="宋体" w:eastAsia="宋体" w:hAnsi="宋体" w:cs="宋体"/>
          <w:b/>
          <w:bCs/>
          <w:color w:val="000000"/>
          <w:kern w:val="0"/>
          <w:sz w:val="24"/>
          <w:szCs w:val="24"/>
        </w:rPr>
        <w:t>施工程序少，综合经济性好</w:t>
      </w:r>
      <w:r w:rsidRPr="00F9726B">
        <w:rPr>
          <w:rFonts w:ascii="宋体" w:eastAsia="宋体" w:hAnsi="宋体" w:cs="宋体"/>
          <w:color w:val="000000"/>
          <w:kern w:val="0"/>
          <w:sz w:val="24"/>
          <w:szCs w:val="24"/>
        </w:rPr>
        <w:t>：采用普通水泥砂浆就能很好地粘结，抹面，无需采用聚合物粘结砂浆，抹面砂浆，增强网，施工程序少，建筑物寿命期内无需再维修改造。</w:t>
      </w:r>
    </w:p>
    <w:p w:rsidR="00F9726B" w:rsidRPr="00F9726B" w:rsidRDefault="00F9726B" w:rsidP="006F5CFB">
      <w:pPr>
        <w:spacing w:line="460" w:lineRule="exact"/>
        <w:jc w:val="left"/>
        <w:rPr>
          <w:rFonts w:ascii="宋体" w:eastAsia="宋体" w:hAnsi="宋体" w:cs="宋体"/>
          <w:color w:val="000000"/>
          <w:kern w:val="0"/>
          <w:sz w:val="24"/>
          <w:szCs w:val="24"/>
        </w:rPr>
      </w:pPr>
      <w:r w:rsidRPr="00F9726B">
        <w:rPr>
          <w:rFonts w:ascii="宋体" w:eastAsia="宋体" w:hAnsi="宋体" w:cs="宋体"/>
          <w:color w:val="000000"/>
          <w:kern w:val="0"/>
          <w:sz w:val="24"/>
          <w:szCs w:val="24"/>
        </w:rPr>
        <w:t>6.</w:t>
      </w:r>
      <w:r w:rsidRPr="00F9726B">
        <w:rPr>
          <w:rFonts w:ascii="宋体" w:eastAsia="宋体" w:hAnsi="宋体" w:cs="宋体"/>
          <w:b/>
          <w:bCs/>
          <w:color w:val="000000"/>
          <w:kern w:val="0"/>
          <w:sz w:val="24"/>
          <w:szCs w:val="24"/>
        </w:rPr>
        <w:t>吸水率低</w:t>
      </w:r>
      <w:r w:rsidRPr="00F9726B">
        <w:rPr>
          <w:rFonts w:ascii="宋体" w:eastAsia="宋体" w:hAnsi="宋体" w:cs="宋体"/>
          <w:color w:val="000000"/>
          <w:kern w:val="0"/>
          <w:sz w:val="24"/>
          <w:szCs w:val="24"/>
        </w:rPr>
        <w:t>：保温材料吸水率极低，于水泥砂浆，饰面粘结牢固，系统外饰面砖不受建筑物高度等限制，安全可靠。</w:t>
      </w:r>
    </w:p>
    <w:p w:rsidR="00BF2F48" w:rsidRPr="006F5CFB" w:rsidRDefault="00BF2F48" w:rsidP="006F5CFB">
      <w:pPr>
        <w:spacing w:line="460" w:lineRule="exact"/>
        <w:ind w:firstLine="480"/>
        <w:rPr>
          <w:rFonts w:ascii="宋体" w:eastAsia="宋体" w:hAnsi="宋体"/>
          <w:sz w:val="24"/>
          <w:szCs w:val="24"/>
        </w:rPr>
      </w:pPr>
    </w:p>
    <w:p w:rsidR="00F9726B" w:rsidRPr="006F5CFB" w:rsidRDefault="006F5CFB" w:rsidP="006F5CFB">
      <w:pPr>
        <w:spacing w:line="460" w:lineRule="exact"/>
        <w:ind w:firstLine="480"/>
        <w:rPr>
          <w:rFonts w:ascii="宋体" w:eastAsia="宋体" w:hAnsi="宋体"/>
          <w:sz w:val="24"/>
          <w:szCs w:val="24"/>
        </w:rPr>
      </w:pPr>
      <w:r>
        <w:rPr>
          <w:rFonts w:ascii="宋体" w:eastAsia="宋体" w:hAnsi="宋体" w:hint="eastAsia"/>
          <w:sz w:val="24"/>
          <w:szCs w:val="24"/>
        </w:rPr>
        <w:t>六</w:t>
      </w:r>
      <w:r w:rsidR="005766C4" w:rsidRPr="006F5CFB">
        <w:rPr>
          <w:rFonts w:ascii="宋体" w:eastAsia="宋体" w:hAnsi="宋体" w:hint="eastAsia"/>
          <w:sz w:val="24"/>
          <w:szCs w:val="24"/>
        </w:rPr>
        <w:t>、浙江振申</w:t>
      </w:r>
      <w:r w:rsidR="00BF2F48" w:rsidRPr="006F5CFB">
        <w:rPr>
          <w:rFonts w:ascii="宋体" w:eastAsia="宋体" w:hAnsi="宋体" w:hint="eastAsia"/>
          <w:sz w:val="24"/>
          <w:szCs w:val="24"/>
        </w:rPr>
        <w:t>绝热科技有限公司</w:t>
      </w:r>
    </w:p>
    <w:p w:rsidR="006F5CFB" w:rsidRDefault="00BF2F48" w:rsidP="006F5CFB">
      <w:pPr>
        <w:spacing w:line="460" w:lineRule="exact"/>
        <w:ind w:firstLine="480"/>
        <w:rPr>
          <w:rFonts w:ascii="宋体" w:eastAsia="宋体" w:hAnsi="宋体"/>
          <w:sz w:val="24"/>
          <w:szCs w:val="24"/>
        </w:rPr>
      </w:pPr>
      <w:r w:rsidRPr="006F5CFB">
        <w:rPr>
          <w:rFonts w:ascii="宋体" w:eastAsia="宋体" w:hAnsi="宋体"/>
          <w:sz w:val="24"/>
          <w:szCs w:val="24"/>
        </w:rPr>
        <w:t>1988年，振申绝热创建，起先为一家保冷安装公司，后来着手生产保冷材料，并逐渐成长为国内保冷行业的龙头企业。公司占地面积150亩，拥有厂房面积120000㎡，办公楼面积8000㎡ 。现有员工700多人，其中技术、管理人员200余人，已拥有固定资产5.5亿元。浙江振申是目前亚洲生产能力最大、技术</w:t>
      </w:r>
      <w:r w:rsidRPr="006F5CFB">
        <w:rPr>
          <w:rFonts w:ascii="宋体" w:eastAsia="宋体" w:hAnsi="宋体"/>
          <w:sz w:val="24"/>
          <w:szCs w:val="24"/>
        </w:rPr>
        <w:lastRenderedPageBreak/>
        <w:t>最先进、产品质量最好的泡沫玻璃生产企业，所生产的泡沫玻璃指标已大大优于国家行业标准，符合美国ASTM标准。同时，还拥有一支专业性强、技术水平过硬的防腐绝热安装队伍——嘉兴市振华绝热安装有限责任公司，拥有专业施工人员300余人。</w:t>
      </w:r>
    </w:p>
    <w:p w:rsidR="006F5CFB" w:rsidRDefault="00BF2F48" w:rsidP="006F5CFB">
      <w:pPr>
        <w:spacing w:line="460" w:lineRule="exact"/>
        <w:ind w:firstLine="480"/>
        <w:rPr>
          <w:rFonts w:ascii="宋体" w:eastAsia="宋体" w:hAnsi="宋体"/>
          <w:sz w:val="24"/>
          <w:szCs w:val="24"/>
        </w:rPr>
      </w:pPr>
      <w:r w:rsidRPr="006F5CFB">
        <w:rPr>
          <w:rFonts w:ascii="宋体" w:eastAsia="宋体" w:hAnsi="宋体"/>
          <w:sz w:val="24"/>
          <w:szCs w:val="24"/>
        </w:rPr>
        <w:t>目前，浙江振申泡沫玻璃年产量已达150000m3，建筑结构胶10万吨，无机粘结剂20万吨，抹面砂浆20万吨,聚氨酯（PUR)10万m3，聚异氰脲酸酯（PIR)20万m3，高密度管托10万套，能根据客户的要求设计制造各种型号的高密度聚异氰脲酸酯保冷管托，并生产各种保冷辅助材料，例如：黑（白）色阻燃玛蹄脂、ZS密封胶、TN-1粘结剂、FG深冷粘结剂等各种产品。产品质量符合美国 ASTM、欧洲CINI等国际标准。公司通过了ISO14001:2004环境管理体系认证， ISO9001:2008质量管理体系认证，GB/T28001-2001职业健康安全管理体系认证，是国家火炬计划重点高新技术企业、浙江省循环经济试点示范企业，拥有国家“十五”科技攻关成果，并获得多项发明专利。所生产的泡沫玻璃被列为国家康居示范工程选用部品与产品、绿色建材产品、国家绿色建材准用产品、优秀节能产品和浙江省名牌产品。</w:t>
      </w:r>
    </w:p>
    <w:p w:rsidR="006F5CFB" w:rsidRDefault="00BF2F48" w:rsidP="006F5CFB">
      <w:pPr>
        <w:spacing w:line="460" w:lineRule="exact"/>
        <w:ind w:firstLine="480"/>
        <w:rPr>
          <w:rFonts w:ascii="宋体" w:eastAsia="宋体" w:hAnsi="宋体"/>
          <w:sz w:val="24"/>
          <w:szCs w:val="24"/>
        </w:rPr>
      </w:pPr>
      <w:r w:rsidRPr="006F5CFB">
        <w:rPr>
          <w:rFonts w:ascii="宋体" w:eastAsia="宋体" w:hAnsi="宋体"/>
          <w:sz w:val="24"/>
          <w:szCs w:val="24"/>
        </w:rPr>
        <w:t>浙江振申拥有世界一流的美标生产线，拥有尖端的生产技术与生产设备，完善而严格的检测体系，是集技术中心研发、工厂试制生产、安装售后服务一体化的现代企业。正因为生产技术与先进设备的完美结合，才让浙江振申生产出了质量最好的泡沫玻璃，才让浙江振申成为目前亚洲唯一一家达到美国ASTM标准的泡沫玻璃生产厂家。</w:t>
      </w:r>
    </w:p>
    <w:p w:rsidR="00BF2F48" w:rsidRPr="006F5CFB" w:rsidRDefault="00BF2F48" w:rsidP="006F5CFB">
      <w:pPr>
        <w:spacing w:line="460" w:lineRule="exact"/>
        <w:ind w:firstLine="480"/>
        <w:rPr>
          <w:rFonts w:ascii="宋体" w:eastAsia="宋体" w:hAnsi="宋体"/>
          <w:sz w:val="24"/>
          <w:szCs w:val="24"/>
        </w:rPr>
      </w:pPr>
      <w:r w:rsidRPr="006F5CFB">
        <w:rPr>
          <w:rFonts w:ascii="宋体" w:eastAsia="宋体" w:hAnsi="宋体"/>
          <w:sz w:val="24"/>
          <w:szCs w:val="24"/>
        </w:rPr>
        <w:t>目前，振申绝热的产品已广泛应用于LNG和LPG项目、乙烯项目、空分工程、电力烟囱、工业与民用建筑等。凭借优异的产品质量、完善的售后服务，得到客户的一致好评。为满足市场需求，在短期内，浙江振申拟每年投资10亿元，在西北、西南、东北、东南等地区分别建立泡沫玻璃生产基地。预计在未来五年内，浙江振申总投资将达到50亿元，泡沫玻璃总年产量将达到150万m3。</w:t>
      </w:r>
    </w:p>
    <w:p w:rsidR="007824BA" w:rsidRPr="006F5CFB" w:rsidRDefault="007824BA" w:rsidP="006F5CFB">
      <w:pPr>
        <w:spacing w:line="460" w:lineRule="exact"/>
        <w:rPr>
          <w:rFonts w:ascii="宋体" w:eastAsia="宋体" w:hAnsi="宋体"/>
          <w:sz w:val="24"/>
          <w:szCs w:val="24"/>
        </w:rPr>
      </w:pPr>
    </w:p>
    <w:p w:rsidR="006F5CFB" w:rsidRDefault="006F5CFB" w:rsidP="006F5CFB">
      <w:pPr>
        <w:spacing w:line="460" w:lineRule="exact"/>
        <w:rPr>
          <w:rFonts w:ascii="宋体" w:eastAsia="宋体" w:hAnsi="宋体"/>
          <w:sz w:val="24"/>
          <w:szCs w:val="24"/>
        </w:rPr>
      </w:pPr>
    </w:p>
    <w:p w:rsidR="006F5CFB" w:rsidRDefault="006F5CFB" w:rsidP="006F5CFB">
      <w:pPr>
        <w:spacing w:line="460" w:lineRule="exact"/>
        <w:rPr>
          <w:rFonts w:ascii="宋体" w:eastAsia="宋体" w:hAnsi="宋体"/>
          <w:sz w:val="24"/>
          <w:szCs w:val="24"/>
        </w:rPr>
      </w:pPr>
    </w:p>
    <w:p w:rsidR="006F5CFB" w:rsidRDefault="006F5CFB" w:rsidP="006F5CFB">
      <w:pPr>
        <w:spacing w:line="460" w:lineRule="exact"/>
        <w:rPr>
          <w:rFonts w:ascii="宋体" w:eastAsia="宋体" w:hAnsi="宋体"/>
          <w:sz w:val="24"/>
          <w:szCs w:val="24"/>
        </w:rPr>
      </w:pPr>
    </w:p>
    <w:p w:rsidR="006F5CFB" w:rsidRDefault="006F5CFB" w:rsidP="006F5CFB">
      <w:pPr>
        <w:spacing w:line="460" w:lineRule="exact"/>
        <w:rPr>
          <w:rFonts w:ascii="宋体" w:eastAsia="宋体" w:hAnsi="宋体"/>
          <w:sz w:val="24"/>
          <w:szCs w:val="24"/>
        </w:rPr>
      </w:pPr>
    </w:p>
    <w:p w:rsidR="00EC75B4" w:rsidRPr="006F5CFB" w:rsidRDefault="00EC75B4" w:rsidP="006F5CFB">
      <w:pPr>
        <w:spacing w:line="460" w:lineRule="exact"/>
        <w:rPr>
          <w:rFonts w:ascii="宋体" w:eastAsia="宋体" w:hAnsi="宋体"/>
          <w:sz w:val="24"/>
          <w:szCs w:val="24"/>
        </w:rPr>
      </w:pPr>
      <w:r w:rsidRPr="006F5CFB">
        <w:rPr>
          <w:rFonts w:ascii="宋体" w:eastAsia="宋体" w:hAnsi="宋体" w:hint="eastAsia"/>
          <w:sz w:val="24"/>
          <w:szCs w:val="24"/>
        </w:rPr>
        <w:lastRenderedPageBreak/>
        <w:t>FGD防腐材料</w:t>
      </w:r>
      <w:r w:rsidR="00746C75">
        <w:rPr>
          <w:rFonts w:ascii="宋体" w:eastAsia="宋体" w:hAnsi="宋体" w:hint="eastAsia"/>
          <w:sz w:val="24"/>
          <w:szCs w:val="24"/>
        </w:rPr>
        <w:t>公司</w:t>
      </w:r>
    </w:p>
    <w:p w:rsidR="006F5CFB" w:rsidRDefault="00EC75B4" w:rsidP="006F5CFB">
      <w:pPr>
        <w:spacing w:line="460" w:lineRule="exact"/>
        <w:rPr>
          <w:rFonts w:ascii="宋体" w:eastAsia="宋体" w:hAnsi="宋体"/>
          <w:sz w:val="24"/>
          <w:szCs w:val="24"/>
        </w:rPr>
      </w:pPr>
      <w:r w:rsidRPr="006F5CFB">
        <w:rPr>
          <w:rFonts w:ascii="宋体" w:eastAsia="宋体" w:hAnsi="宋体" w:hint="eastAsia"/>
          <w:sz w:val="24"/>
          <w:szCs w:val="24"/>
        </w:rPr>
        <w:t>一、上海富晨化工有限公司</w:t>
      </w:r>
    </w:p>
    <w:p w:rsidR="006F5CFB" w:rsidRDefault="00EC75B4" w:rsidP="006F5CFB">
      <w:pPr>
        <w:spacing w:line="460" w:lineRule="exact"/>
        <w:ind w:firstLineChars="200" w:firstLine="480"/>
        <w:rPr>
          <w:rFonts w:ascii="宋体" w:eastAsia="宋体" w:hAnsi="宋体"/>
          <w:sz w:val="24"/>
          <w:szCs w:val="24"/>
        </w:rPr>
      </w:pPr>
      <w:r w:rsidRPr="00EC75B4">
        <w:rPr>
          <w:rFonts w:ascii="宋体" w:eastAsia="宋体" w:hAnsi="宋体" w:cs="宋体"/>
          <w:color w:val="333333"/>
          <w:kern w:val="0"/>
          <w:sz w:val="24"/>
          <w:szCs w:val="24"/>
        </w:rPr>
        <w:t>上海富晨是专业从事特种高性能树脂、重防腐涂料等产品的生产经营、研究开发、技术咨询和工程施工的科技型公司。公司的各种高性能树脂及制品已批量出口欧洲、美洲及东南亚等国家和地区；同时我司也是防腐蚀设计、施工及验收规范等国家标准的主要参编单位，也与国外众多知名厂商建立代理等良好的技术、市场合作（包括美国APC、加拿大JOE NG、Permatex等）。</w:t>
      </w:r>
    </w:p>
    <w:p w:rsidR="00EC75B4" w:rsidRPr="00EC75B4" w:rsidRDefault="00EC75B4" w:rsidP="006F5CFB">
      <w:pPr>
        <w:spacing w:line="460" w:lineRule="exact"/>
        <w:ind w:firstLineChars="200" w:firstLine="480"/>
        <w:rPr>
          <w:rFonts w:ascii="宋体" w:eastAsia="宋体" w:hAnsi="宋体"/>
          <w:sz w:val="24"/>
          <w:szCs w:val="24"/>
        </w:rPr>
      </w:pPr>
      <w:r w:rsidRPr="00EC75B4">
        <w:rPr>
          <w:rFonts w:ascii="宋体" w:eastAsia="宋体" w:hAnsi="宋体" w:cs="宋体"/>
          <w:color w:val="333333"/>
          <w:kern w:val="0"/>
          <w:sz w:val="24"/>
          <w:szCs w:val="24"/>
        </w:rPr>
        <w:t>主要高性能产品包括：高性能乙烯基酯树脂（防腐耐温型、耐冲击型、超低收缩型、阻燃型、柔性特种型等全系列）、高性能绝缘树脂、以及VEGF鳞片胶泥等。其应用案例涵及各行业的防腐蚀领域，如工业建筑、化学工厂、矿冶、绝缘、纸浆造纸、食品、制药、交通运输、电力、环保等行业。</w:t>
      </w:r>
    </w:p>
    <w:p w:rsidR="00EC75B4" w:rsidRDefault="00EC75B4" w:rsidP="006F5CFB">
      <w:pPr>
        <w:spacing w:line="460" w:lineRule="exact"/>
        <w:rPr>
          <w:rFonts w:ascii="宋体" w:eastAsia="宋体" w:hAnsi="宋体"/>
          <w:sz w:val="24"/>
          <w:szCs w:val="24"/>
        </w:rPr>
      </w:pPr>
    </w:p>
    <w:p w:rsidR="003007E5" w:rsidRDefault="003007E5" w:rsidP="003D32BC">
      <w:pPr>
        <w:spacing w:line="460" w:lineRule="exact"/>
        <w:rPr>
          <w:rFonts w:ascii="宋体" w:eastAsia="宋体" w:hAnsi="宋体"/>
          <w:sz w:val="24"/>
          <w:szCs w:val="24"/>
        </w:rPr>
      </w:pPr>
      <w:r>
        <w:rPr>
          <w:rFonts w:ascii="宋体" w:eastAsia="宋体" w:hAnsi="宋体" w:hint="eastAsia"/>
          <w:sz w:val="24"/>
          <w:szCs w:val="24"/>
        </w:rPr>
        <w:t>二、成都龙泉防腐工程有限公司</w:t>
      </w:r>
    </w:p>
    <w:p w:rsidR="003D32BC" w:rsidRDefault="003D32BC" w:rsidP="003D32BC">
      <w:pPr>
        <w:adjustRightInd w:val="0"/>
        <w:snapToGrid w:val="0"/>
        <w:spacing w:before="100" w:beforeAutospacing="1" w:after="100" w:afterAutospacing="1" w:line="460" w:lineRule="exact"/>
        <w:ind w:firstLineChars="200" w:firstLine="480"/>
        <w:jc w:val="left"/>
        <w:rPr>
          <w:rFonts w:ascii="宋体" w:eastAsia="宋体" w:hAnsi="宋体" w:cs="宋体"/>
          <w:kern w:val="0"/>
          <w:sz w:val="24"/>
          <w:szCs w:val="24"/>
        </w:rPr>
      </w:pPr>
      <w:r w:rsidRPr="003D32BC">
        <w:rPr>
          <w:rFonts w:asciiTheme="minorEastAsia" w:hAnsiTheme="minorEastAsia" w:cs="宋体" w:hint="eastAsia"/>
          <w:kern w:val="0"/>
          <w:sz w:val="24"/>
          <w:szCs w:val="24"/>
        </w:rPr>
        <w:t>成都龙泉防腐工程有限公司坐落于成都市龙泉驿区国家级经济技术开发区。是一家从事防腐保温技术研发、方案设计、材料生产及工程服务的专业公司。公司成立于1993年，经过近二十年的发展，企业规模不断壮大，实力不断增强。公司具有防腐保温施工建设部一级企业资质，以及商务部、外交部审批的外经资质，公司连续十二年被国家工商总局授予“守合同重信誉企业”。公司业务已由国内拓展到香港、土耳其、越南、印度等国家和地区。 </w:t>
      </w:r>
    </w:p>
    <w:p w:rsidR="003D32BC" w:rsidRPr="003D32BC" w:rsidRDefault="003D32BC" w:rsidP="003D32BC">
      <w:pPr>
        <w:adjustRightInd w:val="0"/>
        <w:snapToGrid w:val="0"/>
        <w:spacing w:before="100" w:beforeAutospacing="1" w:after="100" w:afterAutospacing="1" w:line="460" w:lineRule="exact"/>
        <w:ind w:firstLineChars="200" w:firstLine="480"/>
        <w:jc w:val="left"/>
        <w:rPr>
          <w:rFonts w:ascii="宋体" w:eastAsia="宋体" w:hAnsi="宋体" w:cs="宋体"/>
          <w:kern w:val="0"/>
          <w:sz w:val="24"/>
          <w:szCs w:val="24"/>
        </w:rPr>
      </w:pPr>
      <w:r w:rsidRPr="003D32BC">
        <w:rPr>
          <w:rFonts w:asciiTheme="minorEastAsia" w:hAnsiTheme="minorEastAsia" w:cs="宋体" w:hint="eastAsia"/>
          <w:kern w:val="0"/>
          <w:sz w:val="24"/>
          <w:szCs w:val="24"/>
        </w:rPr>
        <w:t>长期以来，公司恪守“技传四海，德行天下”的核心价值观，潜心技术研发，进行广泛的国际国内技术交流与合作，拥有了自己的核心技术和独立的知识产权。公司已取得专利十二项，另有一批正在申报审批中，同时，公司已于2011年11月获得“高新技术企业”荣誉称号，正致力于打造技术领先的专业企业。公司坚持“信守合同，优质服务，强化管理，精心施工”的企业宗旨，努力打造精品工程，在电力、冶金、石油、石化、化工、航天、航空、制药、电子等行业的防腐保温施工中，树立了无数的样板工程，特别是火电燃煤机组的脱硫装置防腐工程，更是以精湛的技艺和至诚的服务，赢得了业主的广泛赞誉，成为该领域的领军企业。</w:t>
      </w:r>
    </w:p>
    <w:p w:rsidR="00F556D1" w:rsidRPr="00F556D1" w:rsidRDefault="00F556D1" w:rsidP="003E1AE8">
      <w:pPr>
        <w:widowControl/>
        <w:shd w:val="clear" w:color="auto" w:fill="FFFFFF"/>
        <w:spacing w:before="100" w:beforeAutospacing="1" w:after="100" w:afterAutospacing="1" w:line="460" w:lineRule="exact"/>
        <w:ind w:firstLineChars="200" w:firstLine="480"/>
        <w:jc w:val="left"/>
        <w:rPr>
          <w:rFonts w:ascii="宋体" w:eastAsia="宋体" w:hAnsi="宋体" w:cs="宋体"/>
          <w:kern w:val="0"/>
          <w:sz w:val="24"/>
          <w:szCs w:val="24"/>
        </w:rPr>
      </w:pPr>
      <w:r w:rsidRPr="00F556D1">
        <w:rPr>
          <w:rFonts w:ascii="宋体" w:eastAsia="宋体" w:hAnsi="宋体" w:cs="宋体" w:hint="eastAsia"/>
          <w:kern w:val="0"/>
          <w:sz w:val="24"/>
          <w:szCs w:val="24"/>
        </w:rPr>
        <w:lastRenderedPageBreak/>
        <w:t>作为中国最早参与电厂脱硫防腐施工的专业队伍，九十年代初参与了中国第一套电厂脱硫装置的防腐施工，在日本富士公司专家的培训、指导下，全面掌握了树脂玻璃鳞片衬里镘涂施工技术。99年与德国steinmuller公司合作，参与重庆发电厂脱硫装置的防腐，掌握了树脂鳞片衬里的高压无气喷涂施工技术。公司成为国内首先掌握树脂鳞片衬里的高压无气喷涂和镘涂施工技术的队伍，并通过公司技术攻关，将引进的高压无气喷涂设备国产化。尤其通过与德国TIP-TOP公司的技术合作，树脂鳞片防腐和预硫化丁基橡胶施工技术日瑧成熟，管理水平显著提高，为全面迎接国内脱硫装置防腐施工的高潮和进入国外市场打下了坚实的基础。</w:t>
      </w:r>
    </w:p>
    <w:p w:rsidR="002377EC" w:rsidRDefault="002377EC" w:rsidP="00A63EA4">
      <w:pPr>
        <w:spacing w:line="460" w:lineRule="exact"/>
        <w:ind w:firstLine="465"/>
        <w:rPr>
          <w:rFonts w:ascii="宋体" w:eastAsia="宋体" w:hAnsi="宋体"/>
          <w:sz w:val="24"/>
          <w:szCs w:val="24"/>
        </w:rPr>
      </w:pPr>
    </w:p>
    <w:p w:rsidR="003007E5" w:rsidRDefault="00A63EA4" w:rsidP="00A63EA4">
      <w:pPr>
        <w:spacing w:line="460" w:lineRule="exact"/>
        <w:ind w:firstLine="465"/>
        <w:rPr>
          <w:rFonts w:ascii="宋体" w:eastAsia="宋体" w:hAnsi="宋体"/>
          <w:sz w:val="24"/>
          <w:szCs w:val="24"/>
        </w:rPr>
      </w:pPr>
      <w:r>
        <w:rPr>
          <w:rFonts w:ascii="宋体" w:eastAsia="宋体" w:hAnsi="宋体" w:hint="eastAsia"/>
          <w:sz w:val="24"/>
          <w:szCs w:val="24"/>
        </w:rPr>
        <w:t>三、安徽陇海防腐保温工程有限公司</w:t>
      </w:r>
    </w:p>
    <w:p w:rsidR="00A63EA4" w:rsidRDefault="00A63EA4" w:rsidP="00A63EA4">
      <w:pPr>
        <w:spacing w:line="460" w:lineRule="exact"/>
        <w:ind w:firstLine="465"/>
        <w:rPr>
          <w:rFonts w:ascii="ˎ̥" w:hAnsi="ˎ̥" w:hint="eastAsia"/>
          <w:sz w:val="24"/>
          <w:szCs w:val="24"/>
        </w:rPr>
      </w:pPr>
      <w:r w:rsidRPr="00A63EA4">
        <w:rPr>
          <w:rFonts w:ascii="ˎ̥" w:hAnsi="ˎ̥"/>
          <w:sz w:val="24"/>
          <w:szCs w:val="24"/>
        </w:rPr>
        <w:t>陇海防腐保温工程有限公司成立于</w:t>
      </w:r>
      <w:r w:rsidRPr="00A63EA4">
        <w:rPr>
          <w:rFonts w:ascii="ˎ̥" w:hAnsi="ˎ̥"/>
          <w:sz w:val="24"/>
          <w:szCs w:val="24"/>
        </w:rPr>
        <w:t>1986</w:t>
      </w:r>
      <w:r w:rsidRPr="00A63EA4">
        <w:rPr>
          <w:rFonts w:ascii="ˎ̥" w:hAnsi="ˎ̥"/>
          <w:sz w:val="24"/>
          <w:szCs w:val="24"/>
        </w:rPr>
        <w:t>年</w:t>
      </w:r>
      <w:r w:rsidRPr="00A63EA4">
        <w:rPr>
          <w:rFonts w:ascii="ˎ̥" w:hAnsi="ˎ̥"/>
          <w:sz w:val="24"/>
          <w:szCs w:val="24"/>
        </w:rPr>
        <w:t>,</w:t>
      </w:r>
      <w:r w:rsidRPr="00A63EA4">
        <w:rPr>
          <w:rFonts w:ascii="ˎ̥" w:hAnsi="ˎ̥"/>
          <w:sz w:val="24"/>
          <w:szCs w:val="24"/>
        </w:rPr>
        <w:t>注册资金</w:t>
      </w:r>
      <w:r w:rsidRPr="00A63EA4">
        <w:rPr>
          <w:rFonts w:ascii="ˎ̥" w:hAnsi="ˎ̥"/>
          <w:sz w:val="24"/>
          <w:szCs w:val="24"/>
        </w:rPr>
        <w:t>1067</w:t>
      </w:r>
      <w:r w:rsidRPr="00A63EA4">
        <w:rPr>
          <w:rFonts w:ascii="ˎ̥" w:hAnsi="ˎ̥"/>
          <w:sz w:val="24"/>
          <w:szCs w:val="24"/>
        </w:rPr>
        <w:t>万元</w:t>
      </w:r>
      <w:r w:rsidRPr="00A63EA4">
        <w:rPr>
          <w:rFonts w:ascii="ˎ̥" w:hAnsi="ˎ̥"/>
          <w:sz w:val="24"/>
          <w:szCs w:val="24"/>
        </w:rPr>
        <w:t>,</w:t>
      </w:r>
      <w:r w:rsidRPr="00A63EA4">
        <w:rPr>
          <w:rFonts w:ascii="ˎ̥" w:hAnsi="ˎ̥"/>
          <w:sz w:val="24"/>
          <w:szCs w:val="24"/>
        </w:rPr>
        <w:t>主营各类防腐保温防水工程的专业公司</w:t>
      </w:r>
      <w:r w:rsidRPr="00A63EA4">
        <w:rPr>
          <w:rFonts w:ascii="ˎ̥" w:hAnsi="ˎ̥"/>
          <w:sz w:val="24"/>
          <w:szCs w:val="24"/>
        </w:rPr>
        <w:t>,</w:t>
      </w:r>
      <w:r w:rsidRPr="00A63EA4">
        <w:rPr>
          <w:rFonts w:ascii="ˎ̥" w:hAnsi="ˎ̥"/>
          <w:sz w:val="24"/>
          <w:szCs w:val="24"/>
        </w:rPr>
        <w:t>防腐保温工程国家壹级专业资质</w:t>
      </w:r>
      <w:r w:rsidRPr="00A63EA4">
        <w:rPr>
          <w:rFonts w:ascii="ˎ̥" w:hAnsi="ˎ̥"/>
          <w:sz w:val="24"/>
          <w:szCs w:val="24"/>
        </w:rPr>
        <w:t xml:space="preserve">, </w:t>
      </w:r>
      <w:r w:rsidRPr="00A63EA4">
        <w:rPr>
          <w:rFonts w:ascii="ˎ̥" w:hAnsi="ˎ̥"/>
          <w:sz w:val="24"/>
          <w:szCs w:val="24"/>
        </w:rPr>
        <w:t>公司承接各类石油石化、造纸、电力、电厂脱硫</w:t>
      </w:r>
      <w:r w:rsidRPr="00A63EA4">
        <w:rPr>
          <w:rFonts w:ascii="ˎ̥" w:hAnsi="ˎ̥"/>
          <w:sz w:val="24"/>
          <w:szCs w:val="24"/>
        </w:rPr>
        <w:t>FGD</w:t>
      </w:r>
      <w:r w:rsidRPr="00A63EA4">
        <w:rPr>
          <w:rFonts w:ascii="ˎ̥" w:hAnsi="ˎ̥"/>
          <w:sz w:val="24"/>
          <w:szCs w:val="24"/>
        </w:rPr>
        <w:t>等整套防腐保温工程</w:t>
      </w:r>
      <w:r w:rsidRPr="00A63EA4">
        <w:rPr>
          <w:rFonts w:ascii="ˎ̥" w:hAnsi="ˎ̥"/>
          <w:sz w:val="24"/>
          <w:szCs w:val="24"/>
        </w:rPr>
        <w:t>,</w:t>
      </w:r>
      <w:r w:rsidRPr="00A63EA4">
        <w:rPr>
          <w:rFonts w:ascii="ˎ̥" w:hAnsi="ˎ̥"/>
          <w:sz w:val="24"/>
          <w:szCs w:val="24"/>
        </w:rPr>
        <w:t>项目包括各类管道防腐保温工程</w:t>
      </w:r>
      <w:r w:rsidRPr="00A63EA4">
        <w:rPr>
          <w:rFonts w:ascii="ˎ̥" w:hAnsi="ˎ̥"/>
          <w:sz w:val="24"/>
          <w:szCs w:val="24"/>
        </w:rPr>
        <w:t>,</w:t>
      </w:r>
      <w:r w:rsidRPr="00A63EA4">
        <w:rPr>
          <w:rFonts w:ascii="ˎ̥" w:hAnsi="ˎ̥"/>
          <w:sz w:val="24"/>
          <w:szCs w:val="24"/>
        </w:rPr>
        <w:t>储罐内外防腐保温工程</w:t>
      </w:r>
      <w:r w:rsidRPr="00A63EA4">
        <w:rPr>
          <w:rFonts w:ascii="ˎ̥" w:hAnsi="ˎ̥"/>
          <w:sz w:val="24"/>
          <w:szCs w:val="24"/>
        </w:rPr>
        <w:t>,</w:t>
      </w:r>
      <w:r w:rsidRPr="00A63EA4">
        <w:rPr>
          <w:rFonts w:ascii="ˎ̥" w:hAnsi="ˎ̥"/>
          <w:sz w:val="24"/>
          <w:szCs w:val="24"/>
        </w:rPr>
        <w:t>化工设备防腐保温工程，锅炉本体烟道保温，各种保温防水工程。公司拥有化工石油设备管道安装工程专业承包叁级资质</w:t>
      </w:r>
      <w:r w:rsidRPr="00A63EA4">
        <w:rPr>
          <w:rFonts w:ascii="ˎ̥" w:hAnsi="ˎ̥"/>
          <w:sz w:val="24"/>
          <w:szCs w:val="24"/>
        </w:rPr>
        <w:t>,</w:t>
      </w:r>
      <w:r w:rsidRPr="00A63EA4">
        <w:rPr>
          <w:rFonts w:ascii="ˎ̥" w:hAnsi="ˎ̥"/>
          <w:sz w:val="24"/>
          <w:szCs w:val="24"/>
        </w:rPr>
        <w:t>机电设备安装工程专业承包叁级资质</w:t>
      </w:r>
      <w:r w:rsidRPr="00A63EA4">
        <w:rPr>
          <w:rFonts w:ascii="ˎ̥" w:hAnsi="ˎ̥"/>
          <w:sz w:val="24"/>
          <w:szCs w:val="24"/>
        </w:rPr>
        <w:t>,</w:t>
      </w:r>
      <w:r w:rsidRPr="00A63EA4">
        <w:rPr>
          <w:rFonts w:ascii="ˎ̥" w:hAnsi="ˎ̥"/>
          <w:sz w:val="24"/>
          <w:szCs w:val="24"/>
        </w:rPr>
        <w:t>建筑装修装饰工程专业承包叁级资质</w:t>
      </w:r>
      <w:r w:rsidRPr="00A63EA4">
        <w:rPr>
          <w:rFonts w:ascii="ˎ̥" w:hAnsi="ˎ̥"/>
          <w:sz w:val="24"/>
          <w:szCs w:val="24"/>
        </w:rPr>
        <w:t>,</w:t>
      </w:r>
      <w:r w:rsidRPr="00A63EA4">
        <w:rPr>
          <w:rFonts w:ascii="ˎ̥" w:hAnsi="ˎ̥"/>
          <w:sz w:val="24"/>
          <w:szCs w:val="24"/>
        </w:rPr>
        <w:t>公司拥有优良的专业设备和雄厚的技术力量</w:t>
      </w:r>
      <w:r w:rsidRPr="00A63EA4">
        <w:rPr>
          <w:rFonts w:ascii="ˎ̥" w:hAnsi="ˎ̥"/>
          <w:sz w:val="24"/>
          <w:szCs w:val="24"/>
        </w:rPr>
        <w:t>,</w:t>
      </w:r>
      <w:r w:rsidRPr="00A63EA4">
        <w:rPr>
          <w:rFonts w:ascii="ˎ̥" w:hAnsi="ˎ̥"/>
          <w:sz w:val="24"/>
          <w:szCs w:val="24"/>
        </w:rPr>
        <w:t>在石油、石化、煤矿、冶金、电力等等全国各地承建过多项大中型工程</w:t>
      </w:r>
      <w:r w:rsidRPr="00A63EA4">
        <w:rPr>
          <w:rFonts w:ascii="ˎ̥" w:hAnsi="ˎ̥"/>
          <w:sz w:val="24"/>
          <w:szCs w:val="24"/>
        </w:rPr>
        <w:t xml:space="preserve">, </w:t>
      </w:r>
      <w:r w:rsidRPr="00A63EA4">
        <w:rPr>
          <w:rFonts w:ascii="ˎ̥" w:hAnsi="ˎ̥"/>
          <w:sz w:val="24"/>
          <w:szCs w:val="24"/>
        </w:rPr>
        <w:t>赢得了较好的经济效益和社会效益。在</w:t>
      </w:r>
      <w:r w:rsidRPr="00A63EA4">
        <w:rPr>
          <w:rFonts w:ascii="ˎ̥" w:hAnsi="ˎ̥"/>
          <w:sz w:val="24"/>
          <w:szCs w:val="24"/>
        </w:rPr>
        <w:t>2002</w:t>
      </w:r>
      <w:r w:rsidRPr="00A63EA4">
        <w:rPr>
          <w:rFonts w:ascii="ˎ̥" w:hAnsi="ˎ̥"/>
          <w:sz w:val="24"/>
          <w:szCs w:val="24"/>
        </w:rPr>
        <w:t>年被中国防腐蚀技术协会命名为</w:t>
      </w:r>
      <w:r w:rsidRPr="00A63EA4">
        <w:rPr>
          <w:rFonts w:ascii="ˎ̥" w:hAnsi="ˎ̥"/>
          <w:sz w:val="24"/>
          <w:szCs w:val="24"/>
        </w:rPr>
        <w:t>“</w:t>
      </w:r>
      <w:r w:rsidRPr="00A63EA4">
        <w:rPr>
          <w:rFonts w:ascii="ˎ̥" w:hAnsi="ˎ̥"/>
          <w:sz w:val="24"/>
          <w:szCs w:val="24"/>
        </w:rPr>
        <w:t>全国防腐蚀施工专业委员会委员单位</w:t>
      </w:r>
      <w:r w:rsidRPr="00A63EA4">
        <w:rPr>
          <w:rFonts w:ascii="ˎ̥" w:hAnsi="ˎ̥"/>
          <w:sz w:val="24"/>
          <w:szCs w:val="24"/>
        </w:rPr>
        <w:t>”</w:t>
      </w:r>
      <w:r w:rsidRPr="00A63EA4">
        <w:rPr>
          <w:rFonts w:ascii="ˎ̥" w:hAnsi="ˎ̥"/>
          <w:sz w:val="24"/>
          <w:szCs w:val="24"/>
        </w:rPr>
        <w:t>、</w:t>
      </w:r>
      <w:r w:rsidRPr="00A63EA4">
        <w:rPr>
          <w:rFonts w:ascii="ˎ̥" w:hAnsi="ˎ̥"/>
          <w:sz w:val="24"/>
          <w:szCs w:val="24"/>
        </w:rPr>
        <w:t>“100</w:t>
      </w:r>
      <w:r w:rsidRPr="00A63EA4">
        <w:rPr>
          <w:rFonts w:ascii="ˎ̥" w:hAnsi="ˎ̥"/>
          <w:sz w:val="24"/>
          <w:szCs w:val="24"/>
        </w:rPr>
        <w:t>强全国防腐蚀企业</w:t>
      </w:r>
      <w:r w:rsidRPr="00A63EA4">
        <w:rPr>
          <w:rFonts w:ascii="ˎ̥" w:hAnsi="ˎ̥"/>
          <w:sz w:val="24"/>
          <w:szCs w:val="24"/>
        </w:rPr>
        <w:t>”</w:t>
      </w:r>
      <w:r w:rsidRPr="00A63EA4">
        <w:rPr>
          <w:rFonts w:ascii="ˎ̥" w:hAnsi="ˎ̥"/>
          <w:sz w:val="24"/>
          <w:szCs w:val="24"/>
        </w:rPr>
        <w:t>。</w:t>
      </w:r>
      <w:r w:rsidRPr="00A63EA4">
        <w:rPr>
          <w:rFonts w:ascii="ˎ̥" w:hAnsi="ˎ̥"/>
          <w:sz w:val="24"/>
          <w:szCs w:val="24"/>
        </w:rPr>
        <w:t xml:space="preserve"> </w:t>
      </w:r>
      <w:r w:rsidRPr="00A63EA4">
        <w:rPr>
          <w:rFonts w:ascii="ˎ̥" w:hAnsi="ˎ̥"/>
          <w:sz w:val="24"/>
          <w:szCs w:val="24"/>
        </w:rPr>
        <w:br/>
        <w:t xml:space="preserve">     </w:t>
      </w:r>
    </w:p>
    <w:p w:rsidR="00693E86" w:rsidRDefault="00693E86" w:rsidP="00A63EA4">
      <w:pPr>
        <w:spacing w:line="460" w:lineRule="exact"/>
        <w:ind w:firstLine="465"/>
        <w:rPr>
          <w:rFonts w:ascii="ˎ̥" w:hAnsi="ˎ̥" w:hint="eastAsia"/>
          <w:sz w:val="24"/>
          <w:szCs w:val="24"/>
        </w:rPr>
      </w:pPr>
      <w:r>
        <w:rPr>
          <w:rFonts w:ascii="ˎ̥" w:hAnsi="ˎ̥" w:hint="eastAsia"/>
          <w:sz w:val="24"/>
          <w:szCs w:val="24"/>
        </w:rPr>
        <w:t>四、河南省特种防腐有限公司</w:t>
      </w:r>
    </w:p>
    <w:p w:rsidR="00693E86" w:rsidRPr="00693E86" w:rsidRDefault="00693E86" w:rsidP="00693E86">
      <w:pPr>
        <w:widowControl/>
        <w:shd w:val="clear" w:color="auto" w:fill="FFFFFF"/>
        <w:spacing w:before="150" w:after="150" w:line="480" w:lineRule="atLeast"/>
        <w:ind w:firstLineChars="200" w:firstLine="480"/>
        <w:jc w:val="left"/>
        <w:rPr>
          <w:rFonts w:ascii="宋体" w:eastAsia="宋体" w:hAnsi="宋体" w:cs="宋体"/>
          <w:kern w:val="0"/>
          <w:sz w:val="24"/>
          <w:szCs w:val="24"/>
        </w:rPr>
      </w:pPr>
      <w:r w:rsidRPr="00693E86">
        <w:rPr>
          <w:rFonts w:ascii="宋体" w:eastAsia="宋体" w:hAnsi="宋体" w:cs="宋体" w:hint="eastAsia"/>
          <w:kern w:val="0"/>
          <w:sz w:val="24"/>
          <w:szCs w:val="24"/>
        </w:rPr>
        <w:t>河南省特种防腐有限公司组建于1973年，具有防腐保温工程承包壹级资质；石油化工、管道、钢结构、机电设备安装工程承包贰级资质；国外工程承包资质、劳务输出资质。公司现有员工1580名，高级职称23人，中级职称228人，初级职称80人；一级建造师9人，二级建造师180人。各类施工机具1125台（件）；公司年完成产值10亿元以上，在国际防腐蚀领域中处领先地位。</w:t>
      </w:r>
    </w:p>
    <w:p w:rsidR="00693E86" w:rsidRPr="00693E86" w:rsidRDefault="00693E86" w:rsidP="00693E86">
      <w:pPr>
        <w:widowControl/>
        <w:shd w:val="clear" w:color="auto" w:fill="FFFFFF"/>
        <w:spacing w:before="150" w:after="150" w:line="480" w:lineRule="atLeast"/>
        <w:jc w:val="left"/>
        <w:rPr>
          <w:rFonts w:ascii="宋体" w:eastAsia="宋体" w:hAnsi="宋体" w:cs="宋体"/>
          <w:kern w:val="0"/>
          <w:sz w:val="24"/>
          <w:szCs w:val="24"/>
        </w:rPr>
      </w:pPr>
      <w:r w:rsidRPr="00693E86">
        <w:rPr>
          <w:rFonts w:ascii="宋体" w:eastAsia="宋体" w:hAnsi="宋体" w:cs="宋体" w:hint="eastAsia"/>
          <w:kern w:val="0"/>
          <w:sz w:val="24"/>
          <w:szCs w:val="24"/>
        </w:rPr>
        <w:lastRenderedPageBreak/>
        <w:t xml:space="preserve">　　公司一贯坚持安全、质量、工期"三点一线"的管理理念，确保了工程合格率100%，优良率85%以上。工程业绩遍布全国，并进入加拿大、沙特阿拉伯、印度、伊拉克等国际市场，施工项目涉及冶金、石油、化工、电力、桥梁、军工、医药、食品等领域。</w:t>
      </w:r>
    </w:p>
    <w:p w:rsidR="00693E86" w:rsidRDefault="00693E86" w:rsidP="00A63EA4">
      <w:pPr>
        <w:spacing w:line="460" w:lineRule="exact"/>
        <w:ind w:firstLine="465"/>
        <w:rPr>
          <w:rFonts w:ascii="宋体" w:eastAsia="宋体" w:hAnsi="宋体"/>
          <w:sz w:val="24"/>
          <w:szCs w:val="24"/>
        </w:rPr>
      </w:pPr>
    </w:p>
    <w:p w:rsidR="005561E9" w:rsidRDefault="005561E9" w:rsidP="00A63EA4">
      <w:pPr>
        <w:spacing w:line="460" w:lineRule="exact"/>
        <w:ind w:firstLine="465"/>
        <w:rPr>
          <w:rFonts w:ascii="宋体" w:eastAsia="宋体" w:hAnsi="宋体"/>
          <w:sz w:val="24"/>
          <w:szCs w:val="24"/>
        </w:rPr>
      </w:pPr>
      <w:r>
        <w:rPr>
          <w:rFonts w:ascii="宋体" w:eastAsia="宋体" w:hAnsi="宋体" w:hint="eastAsia"/>
          <w:sz w:val="24"/>
          <w:szCs w:val="24"/>
        </w:rPr>
        <w:t>五、湖北华宁防腐技术股份有限公司</w:t>
      </w:r>
    </w:p>
    <w:p w:rsidR="005561E9" w:rsidRDefault="005561E9" w:rsidP="00A63EA4">
      <w:pPr>
        <w:spacing w:line="460" w:lineRule="exact"/>
        <w:ind w:firstLine="465"/>
        <w:rPr>
          <w:rFonts w:ascii="宋体" w:eastAsia="宋体" w:hAnsi="宋体" w:cs="Arial"/>
          <w:sz w:val="24"/>
          <w:szCs w:val="24"/>
        </w:rPr>
      </w:pPr>
      <w:r w:rsidRPr="005561E9">
        <w:rPr>
          <w:rFonts w:ascii="宋体" w:eastAsia="宋体" w:hAnsi="宋体" w:hint="eastAsia"/>
          <w:sz w:val="24"/>
          <w:szCs w:val="24"/>
        </w:rPr>
        <w:t> </w:t>
      </w:r>
      <w:r w:rsidRPr="005561E9">
        <w:rPr>
          <w:rFonts w:ascii="宋体" w:eastAsia="宋体" w:hAnsi="宋体" w:cs="Arial" w:hint="eastAsia"/>
          <w:sz w:val="24"/>
          <w:szCs w:val="24"/>
        </w:rPr>
        <w:t>湖北华宁防腐技术股份有限公司（以下简称公司）地处湖北省咸宁市咸安经济开发区华宁防腐产业园，是一家以工业防腐蚀材料的研发、生产及防腐蚀成套设备的设计、制造、安装、维保为主营业务的专业性公司。公司成立于1976年，2001年实现民营化改制，现注册资本3000万元，员工280余人。公司占地15万平方米，厂房8万平方米，各类生产及检测设备共计400余台（套），年实现产值4-5亿元。</w:t>
      </w:r>
    </w:p>
    <w:p w:rsidR="005561E9" w:rsidRDefault="005561E9" w:rsidP="00A63EA4">
      <w:pPr>
        <w:spacing w:line="460" w:lineRule="exact"/>
        <w:ind w:firstLine="465"/>
        <w:rPr>
          <w:rFonts w:ascii="宋体" w:eastAsia="宋体" w:hAnsi="宋体" w:cs="Arial"/>
          <w:sz w:val="24"/>
          <w:szCs w:val="24"/>
        </w:rPr>
      </w:pPr>
      <w:r w:rsidRPr="005561E9">
        <w:rPr>
          <w:rFonts w:ascii="宋体" w:eastAsia="宋体" w:hAnsi="宋体" w:cs="Arial" w:hint="eastAsia"/>
          <w:sz w:val="24"/>
          <w:szCs w:val="24"/>
        </w:rPr>
        <w:t>公司于二OOO年九月被中国化工装备总公司吸收为定点生产厂；二OO二年四月通过德国TUV莱茵公司ISO9001质量管理体系认证；二OO二年至二OO八连续七年被咸宁市人民政府评为“先进企业”；二OO二年一月被湖北省技术监督局授予“产品采用国际标准验收合格单位”；二00三年十二月被中国橡胶与橡胶制品标准化技术委员会吸收为第四届委员单位；二OO六年二月获中国工业防腐蚀技术协会颁发的“化工防腐蚀施工资格橡胶衬里单项壹级，综合壹级”资质证书;二OO六年至二00八年被湖北省人民政府认定为“科技型百家成长企业”；二OO七年被湖北省国家税务局认定为“全省国税百佳纳税人”；二OO八年被湖北省科技厅认定为“湖北省科技型中小企业成长路线图计划重点培育后备企业”；二OO九年被湖北省人民政府列为全省“重点培育企业”和“湖北省最具投资潜力的科技型中小企业”；二00九年至二0一二年被咸宁市人民政府评为“年度企业纳税大户”；二O一O年二月荣获“湖北省2009年度经济发展突出贡献奖”；二O一二年九月公司技术中心被认定为“省级技术中心”；二0一二年十月公司被国家科技部认定为“国家高新技术企业”；二0一二年十二月被咸宁市人民政府授予“优秀民营企业”称号。</w:t>
      </w:r>
    </w:p>
    <w:p w:rsidR="005561E9" w:rsidRDefault="005561E9" w:rsidP="00A63EA4">
      <w:pPr>
        <w:spacing w:line="460" w:lineRule="exact"/>
        <w:ind w:firstLine="465"/>
        <w:rPr>
          <w:rFonts w:ascii="宋体" w:eastAsia="宋体" w:hAnsi="宋体" w:cs="Arial"/>
          <w:sz w:val="24"/>
          <w:szCs w:val="24"/>
        </w:rPr>
      </w:pPr>
      <w:r w:rsidRPr="005561E9">
        <w:rPr>
          <w:rFonts w:ascii="宋体" w:eastAsia="宋体" w:hAnsi="宋体" w:cs="Arial" w:hint="eastAsia"/>
          <w:sz w:val="24"/>
          <w:szCs w:val="24"/>
        </w:rPr>
        <w:t>公司的技术来源有三：一是三十余年自主研发的传承和积累；早在一九七八年，公司就参与了中国第一条从西德引进的轧机设备——武钢一米七轧机工程—</w:t>
      </w:r>
      <w:r w:rsidRPr="005561E9">
        <w:rPr>
          <w:rFonts w:ascii="宋体" w:eastAsia="宋体" w:hAnsi="宋体" w:cs="Arial" w:hint="eastAsia"/>
          <w:sz w:val="24"/>
          <w:szCs w:val="24"/>
        </w:rPr>
        <w:lastRenderedPageBreak/>
        <w:t>—防腐蚀材料的研制、生产与施工。多年来公司与多所大学、研究院一直保持着密切的产学研合作。二是成熟技术的资本化；一九九六年公司通过与日本华龙株式会社的合资获得来自于代表当时世界先进水平的日本技术。此外，拥有领先的自主知识产权成果的自然人进入公司成为股东也已成为常态化；三是通过引进行业内的海内外高端人才进行实验室成果的培育与孵化，使之转化为终端技术和产品。</w:t>
      </w:r>
    </w:p>
    <w:p w:rsidR="005561E9" w:rsidRDefault="005561E9" w:rsidP="00A63EA4">
      <w:pPr>
        <w:spacing w:line="460" w:lineRule="exact"/>
        <w:ind w:firstLine="465"/>
        <w:rPr>
          <w:rFonts w:ascii="宋体" w:eastAsia="宋体" w:hAnsi="宋体" w:cs="Arial"/>
          <w:sz w:val="24"/>
          <w:szCs w:val="24"/>
        </w:rPr>
      </w:pPr>
      <w:r w:rsidRPr="005561E9">
        <w:rPr>
          <w:rFonts w:ascii="宋体" w:eastAsia="宋体" w:hAnsi="宋体" w:cs="Arial" w:hint="eastAsia"/>
          <w:sz w:val="24"/>
          <w:szCs w:val="24"/>
        </w:rPr>
        <w:t>公司生产系列预硫化橡胶板、热硫化橡胶板、自然硫化橡胶板，其拉伸强度、伸长率、硬度、耐介质性能等理化指标均优于国家标准。公司生产与之配套的各种粘接剂，其粘接强度达到国际领先水平，且具有施工便利、环境适应性强的优点。公司生产系列玻璃鳞片树脂，其耐腐蚀、耐高温、耐磨耗性能极其优良，高于国内同类产品水平。公司承接各类防腐设备的单项衬里和联合衬里，具体包括橡胶衬里、玻璃鳞片衬里、纤维增强衬里、块材衬里、喷涂聚脲衬里等。公司还提供金属热喷涂层、涂料涂层及车间防腐蚀地坪的设计、现场施工与技术服务。</w:t>
      </w:r>
    </w:p>
    <w:p w:rsidR="005561E9" w:rsidRPr="005561E9" w:rsidRDefault="005561E9" w:rsidP="00A63EA4">
      <w:pPr>
        <w:spacing w:line="460" w:lineRule="exact"/>
        <w:ind w:firstLine="465"/>
        <w:rPr>
          <w:rFonts w:ascii="宋体" w:eastAsia="宋体" w:hAnsi="宋体"/>
          <w:sz w:val="24"/>
          <w:szCs w:val="24"/>
        </w:rPr>
      </w:pPr>
      <w:r w:rsidRPr="005561E9">
        <w:rPr>
          <w:rFonts w:ascii="宋体" w:eastAsia="宋体" w:hAnsi="宋体" w:cs="Arial" w:hint="eastAsia"/>
          <w:sz w:val="24"/>
          <w:szCs w:val="24"/>
        </w:rPr>
        <w:t>多年来，公司服务于全国各类工业防腐蚀领域及国家重点工程，产品广泛应用于化工、冶金、钛白粉、氯碱化工、印染、矿山、电厂烟气脱硫、核电、水处理、食品、医药等行业。其中最具有代表性的企业和重点工程有：武钢二冷轧、三冷轧、三硅钢酸洗线；华凌集团涟钢酸洗线和酸再生项目；太钢、广州联众、张家港浦项等不锈钢酸洗线；首钢、济钢、酒钢、柳钢、本钢、邯钢、广州联众酸再生系统；中冶恩菲江铜项目；广西汇元、法国埃赫曼公司加蓬电解锰项目；中信泰富西澳铁矿尾矿项目；中冶集团巴布亚新几内亚镍钴矿项目；中核华原钛白项目；中海油大峪口磷化工项目；北京国电龙源、中电投远达、华电工程、清华同方、国电清新、上海龙净等火电厂烟气脱硫项目。公司产品还直接出口到韩国、越南、马来西亚、印尼、伊朗、斯里南卡、蒙古、尼日利亚和台湾等国家和地区。</w:t>
      </w:r>
    </w:p>
    <w:sectPr w:rsidR="005561E9" w:rsidRPr="005561E9" w:rsidSect="003D1A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1E1" w:rsidRDefault="00A001E1" w:rsidP="00D47DB0">
      <w:r>
        <w:separator/>
      </w:r>
    </w:p>
  </w:endnote>
  <w:endnote w:type="continuationSeparator" w:id="0">
    <w:p w:rsidR="00A001E1" w:rsidRDefault="00A001E1" w:rsidP="00D47D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3C3" w:rsidRDefault="00CC73C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3C3" w:rsidRDefault="00CC73C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3C3" w:rsidRDefault="00CC73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1E1" w:rsidRDefault="00A001E1" w:rsidP="00D47DB0">
      <w:r>
        <w:separator/>
      </w:r>
    </w:p>
  </w:footnote>
  <w:footnote w:type="continuationSeparator" w:id="0">
    <w:p w:rsidR="00A001E1" w:rsidRDefault="00A001E1" w:rsidP="00D47D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3C3" w:rsidRDefault="00CC73C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DB0" w:rsidRDefault="00D47DB0" w:rsidP="00CC73C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3C3" w:rsidRDefault="00CC73C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D35C3"/>
    <w:multiLevelType w:val="hybridMultilevel"/>
    <w:tmpl w:val="479C7CA2"/>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7DB0"/>
    <w:rsid w:val="000001AB"/>
    <w:rsid w:val="00000589"/>
    <w:rsid w:val="00001A43"/>
    <w:rsid w:val="00001DDC"/>
    <w:rsid w:val="000139F8"/>
    <w:rsid w:val="00014191"/>
    <w:rsid w:val="000165D9"/>
    <w:rsid w:val="00020858"/>
    <w:rsid w:val="00020C4F"/>
    <w:rsid w:val="00021275"/>
    <w:rsid w:val="0002206B"/>
    <w:rsid w:val="0002277F"/>
    <w:rsid w:val="00025FB2"/>
    <w:rsid w:val="000309E0"/>
    <w:rsid w:val="000347D6"/>
    <w:rsid w:val="000351DD"/>
    <w:rsid w:val="000364C3"/>
    <w:rsid w:val="00040765"/>
    <w:rsid w:val="000416F9"/>
    <w:rsid w:val="00042159"/>
    <w:rsid w:val="00042D61"/>
    <w:rsid w:val="00044557"/>
    <w:rsid w:val="000463B6"/>
    <w:rsid w:val="000470F2"/>
    <w:rsid w:val="00047C3E"/>
    <w:rsid w:val="00047C83"/>
    <w:rsid w:val="000500F1"/>
    <w:rsid w:val="000521F3"/>
    <w:rsid w:val="0005222D"/>
    <w:rsid w:val="000523AE"/>
    <w:rsid w:val="00053770"/>
    <w:rsid w:val="00055B62"/>
    <w:rsid w:val="000561FE"/>
    <w:rsid w:val="0006110F"/>
    <w:rsid w:val="000613F9"/>
    <w:rsid w:val="00062906"/>
    <w:rsid w:val="00065FCC"/>
    <w:rsid w:val="00067596"/>
    <w:rsid w:val="00070271"/>
    <w:rsid w:val="0007176D"/>
    <w:rsid w:val="00071CA1"/>
    <w:rsid w:val="00071F4E"/>
    <w:rsid w:val="000721C8"/>
    <w:rsid w:val="000735C2"/>
    <w:rsid w:val="00074B37"/>
    <w:rsid w:val="00076310"/>
    <w:rsid w:val="00080AA1"/>
    <w:rsid w:val="00080CE6"/>
    <w:rsid w:val="000832A7"/>
    <w:rsid w:val="0008465A"/>
    <w:rsid w:val="00084778"/>
    <w:rsid w:val="00084850"/>
    <w:rsid w:val="00087858"/>
    <w:rsid w:val="00090326"/>
    <w:rsid w:val="00090621"/>
    <w:rsid w:val="00094CD5"/>
    <w:rsid w:val="00095650"/>
    <w:rsid w:val="00096D31"/>
    <w:rsid w:val="00097365"/>
    <w:rsid w:val="00097376"/>
    <w:rsid w:val="000A016E"/>
    <w:rsid w:val="000A10B6"/>
    <w:rsid w:val="000B05AC"/>
    <w:rsid w:val="000B28BA"/>
    <w:rsid w:val="000B489B"/>
    <w:rsid w:val="000B6067"/>
    <w:rsid w:val="000B763C"/>
    <w:rsid w:val="000B7FD8"/>
    <w:rsid w:val="000C0559"/>
    <w:rsid w:val="000C1D6C"/>
    <w:rsid w:val="000C492E"/>
    <w:rsid w:val="000C4932"/>
    <w:rsid w:val="000C499B"/>
    <w:rsid w:val="000C49E3"/>
    <w:rsid w:val="000C549C"/>
    <w:rsid w:val="000C5601"/>
    <w:rsid w:val="000C596D"/>
    <w:rsid w:val="000C7314"/>
    <w:rsid w:val="000C7B16"/>
    <w:rsid w:val="000D0A6E"/>
    <w:rsid w:val="000D5E1F"/>
    <w:rsid w:val="000D74FC"/>
    <w:rsid w:val="000D7B3C"/>
    <w:rsid w:val="000E1138"/>
    <w:rsid w:val="000E1C0F"/>
    <w:rsid w:val="000E1ED8"/>
    <w:rsid w:val="000E40A5"/>
    <w:rsid w:val="000F11C7"/>
    <w:rsid w:val="000F1E16"/>
    <w:rsid w:val="000F3675"/>
    <w:rsid w:val="000F7BD1"/>
    <w:rsid w:val="001002F6"/>
    <w:rsid w:val="001004D1"/>
    <w:rsid w:val="00101699"/>
    <w:rsid w:val="00106506"/>
    <w:rsid w:val="00107294"/>
    <w:rsid w:val="0011052D"/>
    <w:rsid w:val="001106C1"/>
    <w:rsid w:val="00111C78"/>
    <w:rsid w:val="0011430E"/>
    <w:rsid w:val="00114EFE"/>
    <w:rsid w:val="00115BAE"/>
    <w:rsid w:val="00120180"/>
    <w:rsid w:val="0012179C"/>
    <w:rsid w:val="0012291D"/>
    <w:rsid w:val="001242D9"/>
    <w:rsid w:val="00125E30"/>
    <w:rsid w:val="0012793E"/>
    <w:rsid w:val="00132037"/>
    <w:rsid w:val="00134AC0"/>
    <w:rsid w:val="001357C3"/>
    <w:rsid w:val="001367DA"/>
    <w:rsid w:val="00136F94"/>
    <w:rsid w:val="00137512"/>
    <w:rsid w:val="00137983"/>
    <w:rsid w:val="00137DE4"/>
    <w:rsid w:val="00140439"/>
    <w:rsid w:val="0014193F"/>
    <w:rsid w:val="00141C05"/>
    <w:rsid w:val="00142F84"/>
    <w:rsid w:val="001434E9"/>
    <w:rsid w:val="001512B9"/>
    <w:rsid w:val="00151679"/>
    <w:rsid w:val="0015269B"/>
    <w:rsid w:val="001533EB"/>
    <w:rsid w:val="00154689"/>
    <w:rsid w:val="0015641A"/>
    <w:rsid w:val="00157421"/>
    <w:rsid w:val="00160176"/>
    <w:rsid w:val="0016047D"/>
    <w:rsid w:val="00162C27"/>
    <w:rsid w:val="00163A2F"/>
    <w:rsid w:val="001655B9"/>
    <w:rsid w:val="00166189"/>
    <w:rsid w:val="00166A40"/>
    <w:rsid w:val="0016783C"/>
    <w:rsid w:val="00167973"/>
    <w:rsid w:val="00170563"/>
    <w:rsid w:val="00171F0E"/>
    <w:rsid w:val="00173746"/>
    <w:rsid w:val="00174BE0"/>
    <w:rsid w:val="00175B48"/>
    <w:rsid w:val="00176BC5"/>
    <w:rsid w:val="00176D07"/>
    <w:rsid w:val="00177E42"/>
    <w:rsid w:val="001820EF"/>
    <w:rsid w:val="00182D87"/>
    <w:rsid w:val="0018306E"/>
    <w:rsid w:val="001842B5"/>
    <w:rsid w:val="00185A12"/>
    <w:rsid w:val="0018657B"/>
    <w:rsid w:val="00190072"/>
    <w:rsid w:val="00190574"/>
    <w:rsid w:val="001926DC"/>
    <w:rsid w:val="00192915"/>
    <w:rsid w:val="001946F5"/>
    <w:rsid w:val="00196055"/>
    <w:rsid w:val="00196199"/>
    <w:rsid w:val="001A2544"/>
    <w:rsid w:val="001A365E"/>
    <w:rsid w:val="001A4A91"/>
    <w:rsid w:val="001A62AC"/>
    <w:rsid w:val="001A69DE"/>
    <w:rsid w:val="001B06FE"/>
    <w:rsid w:val="001B0C99"/>
    <w:rsid w:val="001B113B"/>
    <w:rsid w:val="001B1B07"/>
    <w:rsid w:val="001B1D21"/>
    <w:rsid w:val="001B26EA"/>
    <w:rsid w:val="001B2963"/>
    <w:rsid w:val="001B3DAD"/>
    <w:rsid w:val="001B3F06"/>
    <w:rsid w:val="001B4BE6"/>
    <w:rsid w:val="001B531C"/>
    <w:rsid w:val="001B66C2"/>
    <w:rsid w:val="001B71F7"/>
    <w:rsid w:val="001C199F"/>
    <w:rsid w:val="001C27F6"/>
    <w:rsid w:val="001C4215"/>
    <w:rsid w:val="001C42DB"/>
    <w:rsid w:val="001C4333"/>
    <w:rsid w:val="001C4794"/>
    <w:rsid w:val="001C519C"/>
    <w:rsid w:val="001C5872"/>
    <w:rsid w:val="001C5F67"/>
    <w:rsid w:val="001C65F8"/>
    <w:rsid w:val="001D0C5D"/>
    <w:rsid w:val="001D13D2"/>
    <w:rsid w:val="001D32BA"/>
    <w:rsid w:val="001D4667"/>
    <w:rsid w:val="001D52F1"/>
    <w:rsid w:val="001D66AC"/>
    <w:rsid w:val="001E38F6"/>
    <w:rsid w:val="001E41C5"/>
    <w:rsid w:val="001E5640"/>
    <w:rsid w:val="001E6224"/>
    <w:rsid w:val="001F0715"/>
    <w:rsid w:val="001F44C9"/>
    <w:rsid w:val="001F4FE6"/>
    <w:rsid w:val="001F77B0"/>
    <w:rsid w:val="001F7DC5"/>
    <w:rsid w:val="00200341"/>
    <w:rsid w:val="002011B9"/>
    <w:rsid w:val="002015BD"/>
    <w:rsid w:val="00203E8B"/>
    <w:rsid w:val="0020424C"/>
    <w:rsid w:val="00205828"/>
    <w:rsid w:val="002062D3"/>
    <w:rsid w:val="00207CEB"/>
    <w:rsid w:val="00207D51"/>
    <w:rsid w:val="0021158D"/>
    <w:rsid w:val="00212FDE"/>
    <w:rsid w:val="00215215"/>
    <w:rsid w:val="00215CD8"/>
    <w:rsid w:val="002178AB"/>
    <w:rsid w:val="00220419"/>
    <w:rsid w:val="00220B96"/>
    <w:rsid w:val="00220E8B"/>
    <w:rsid w:val="002224EB"/>
    <w:rsid w:val="00223CEC"/>
    <w:rsid w:val="00225867"/>
    <w:rsid w:val="00226335"/>
    <w:rsid w:val="0022647D"/>
    <w:rsid w:val="00231C99"/>
    <w:rsid w:val="00232046"/>
    <w:rsid w:val="002327E8"/>
    <w:rsid w:val="00232874"/>
    <w:rsid w:val="00233841"/>
    <w:rsid w:val="00235E38"/>
    <w:rsid w:val="002377EC"/>
    <w:rsid w:val="00242F08"/>
    <w:rsid w:val="00245A61"/>
    <w:rsid w:val="00245F61"/>
    <w:rsid w:val="0024767C"/>
    <w:rsid w:val="00247F0B"/>
    <w:rsid w:val="002519B6"/>
    <w:rsid w:val="00251C31"/>
    <w:rsid w:val="00251CE2"/>
    <w:rsid w:val="00252330"/>
    <w:rsid w:val="00253389"/>
    <w:rsid w:val="00253F95"/>
    <w:rsid w:val="00254B6C"/>
    <w:rsid w:val="002562EA"/>
    <w:rsid w:val="002571C8"/>
    <w:rsid w:val="00257433"/>
    <w:rsid w:val="00257B33"/>
    <w:rsid w:val="00260F06"/>
    <w:rsid w:val="002639E2"/>
    <w:rsid w:val="00263DB2"/>
    <w:rsid w:val="0026546E"/>
    <w:rsid w:val="00265E0B"/>
    <w:rsid w:val="00267A90"/>
    <w:rsid w:val="0027173A"/>
    <w:rsid w:val="002717C3"/>
    <w:rsid w:val="002745D1"/>
    <w:rsid w:val="0027598F"/>
    <w:rsid w:val="00276A38"/>
    <w:rsid w:val="00277A07"/>
    <w:rsid w:val="00280BC2"/>
    <w:rsid w:val="00281872"/>
    <w:rsid w:val="00282D23"/>
    <w:rsid w:val="00286BFA"/>
    <w:rsid w:val="002911F6"/>
    <w:rsid w:val="00291A74"/>
    <w:rsid w:val="00292118"/>
    <w:rsid w:val="002938A2"/>
    <w:rsid w:val="00296786"/>
    <w:rsid w:val="002977B1"/>
    <w:rsid w:val="002A0F1B"/>
    <w:rsid w:val="002A360F"/>
    <w:rsid w:val="002A396C"/>
    <w:rsid w:val="002A6C95"/>
    <w:rsid w:val="002B12D8"/>
    <w:rsid w:val="002B16AA"/>
    <w:rsid w:val="002B251D"/>
    <w:rsid w:val="002B370C"/>
    <w:rsid w:val="002B3BC5"/>
    <w:rsid w:val="002B3FB0"/>
    <w:rsid w:val="002B5643"/>
    <w:rsid w:val="002B5EDA"/>
    <w:rsid w:val="002B63D3"/>
    <w:rsid w:val="002B7E36"/>
    <w:rsid w:val="002C09A4"/>
    <w:rsid w:val="002C1C48"/>
    <w:rsid w:val="002C3CA2"/>
    <w:rsid w:val="002C6848"/>
    <w:rsid w:val="002C6A91"/>
    <w:rsid w:val="002C6B61"/>
    <w:rsid w:val="002C7D63"/>
    <w:rsid w:val="002C7F8D"/>
    <w:rsid w:val="002D341D"/>
    <w:rsid w:val="002D4DF2"/>
    <w:rsid w:val="002D5E50"/>
    <w:rsid w:val="002D750D"/>
    <w:rsid w:val="002D76E6"/>
    <w:rsid w:val="002E310D"/>
    <w:rsid w:val="002E43D7"/>
    <w:rsid w:val="002E5F39"/>
    <w:rsid w:val="002E7DD1"/>
    <w:rsid w:val="002F1300"/>
    <w:rsid w:val="002F1A67"/>
    <w:rsid w:val="002F1BC3"/>
    <w:rsid w:val="002F1CF0"/>
    <w:rsid w:val="002F3FBA"/>
    <w:rsid w:val="002F4504"/>
    <w:rsid w:val="002F462B"/>
    <w:rsid w:val="002F6115"/>
    <w:rsid w:val="002F6B0C"/>
    <w:rsid w:val="002F7B64"/>
    <w:rsid w:val="0030051E"/>
    <w:rsid w:val="003007E5"/>
    <w:rsid w:val="00300A6C"/>
    <w:rsid w:val="00301550"/>
    <w:rsid w:val="00301F21"/>
    <w:rsid w:val="003020E8"/>
    <w:rsid w:val="00302315"/>
    <w:rsid w:val="00303A1D"/>
    <w:rsid w:val="0030433F"/>
    <w:rsid w:val="003044DF"/>
    <w:rsid w:val="00304C4C"/>
    <w:rsid w:val="00304EFB"/>
    <w:rsid w:val="00305F07"/>
    <w:rsid w:val="00306CB7"/>
    <w:rsid w:val="0031403D"/>
    <w:rsid w:val="003149CB"/>
    <w:rsid w:val="003150E7"/>
    <w:rsid w:val="003155CA"/>
    <w:rsid w:val="00317C1D"/>
    <w:rsid w:val="00321240"/>
    <w:rsid w:val="00321B4F"/>
    <w:rsid w:val="00321D85"/>
    <w:rsid w:val="00322E22"/>
    <w:rsid w:val="00323CE1"/>
    <w:rsid w:val="0032555A"/>
    <w:rsid w:val="0032571E"/>
    <w:rsid w:val="003260BF"/>
    <w:rsid w:val="003302A2"/>
    <w:rsid w:val="00330682"/>
    <w:rsid w:val="00331420"/>
    <w:rsid w:val="003329F6"/>
    <w:rsid w:val="00332F21"/>
    <w:rsid w:val="00333C6B"/>
    <w:rsid w:val="003354A1"/>
    <w:rsid w:val="0033577A"/>
    <w:rsid w:val="003400E6"/>
    <w:rsid w:val="003406E8"/>
    <w:rsid w:val="003408CF"/>
    <w:rsid w:val="00341168"/>
    <w:rsid w:val="003411CC"/>
    <w:rsid w:val="0034277C"/>
    <w:rsid w:val="00342CA3"/>
    <w:rsid w:val="00344E5D"/>
    <w:rsid w:val="0034546B"/>
    <w:rsid w:val="00345D46"/>
    <w:rsid w:val="00345E76"/>
    <w:rsid w:val="00346424"/>
    <w:rsid w:val="003469F1"/>
    <w:rsid w:val="00347CDA"/>
    <w:rsid w:val="0035469F"/>
    <w:rsid w:val="00355658"/>
    <w:rsid w:val="00356AF0"/>
    <w:rsid w:val="00360625"/>
    <w:rsid w:val="00362347"/>
    <w:rsid w:val="00363DAD"/>
    <w:rsid w:val="003642C8"/>
    <w:rsid w:val="003642F5"/>
    <w:rsid w:val="00364C6E"/>
    <w:rsid w:val="003663FB"/>
    <w:rsid w:val="00367935"/>
    <w:rsid w:val="003707CE"/>
    <w:rsid w:val="00371372"/>
    <w:rsid w:val="003716F4"/>
    <w:rsid w:val="003729A2"/>
    <w:rsid w:val="00373745"/>
    <w:rsid w:val="00374AD2"/>
    <w:rsid w:val="00375AF2"/>
    <w:rsid w:val="00376910"/>
    <w:rsid w:val="003802DB"/>
    <w:rsid w:val="003824F8"/>
    <w:rsid w:val="003827C1"/>
    <w:rsid w:val="0038316F"/>
    <w:rsid w:val="003833A5"/>
    <w:rsid w:val="003843E9"/>
    <w:rsid w:val="00384D5F"/>
    <w:rsid w:val="00384FBD"/>
    <w:rsid w:val="00385155"/>
    <w:rsid w:val="00385D4F"/>
    <w:rsid w:val="00386B81"/>
    <w:rsid w:val="00390FB7"/>
    <w:rsid w:val="003913BF"/>
    <w:rsid w:val="00393AC6"/>
    <w:rsid w:val="00394F71"/>
    <w:rsid w:val="00394F76"/>
    <w:rsid w:val="00395037"/>
    <w:rsid w:val="003951AC"/>
    <w:rsid w:val="00395DF4"/>
    <w:rsid w:val="00395E21"/>
    <w:rsid w:val="00397595"/>
    <w:rsid w:val="00397A07"/>
    <w:rsid w:val="00397FF1"/>
    <w:rsid w:val="003A0502"/>
    <w:rsid w:val="003A148E"/>
    <w:rsid w:val="003A2222"/>
    <w:rsid w:val="003A34A6"/>
    <w:rsid w:val="003A59C5"/>
    <w:rsid w:val="003A6917"/>
    <w:rsid w:val="003B18BD"/>
    <w:rsid w:val="003B2F27"/>
    <w:rsid w:val="003B693E"/>
    <w:rsid w:val="003C01AE"/>
    <w:rsid w:val="003C445A"/>
    <w:rsid w:val="003C523E"/>
    <w:rsid w:val="003C7420"/>
    <w:rsid w:val="003D17F9"/>
    <w:rsid w:val="003D1A03"/>
    <w:rsid w:val="003D32BC"/>
    <w:rsid w:val="003D46D3"/>
    <w:rsid w:val="003D4C59"/>
    <w:rsid w:val="003D52BA"/>
    <w:rsid w:val="003D5DAD"/>
    <w:rsid w:val="003D5E9E"/>
    <w:rsid w:val="003E147E"/>
    <w:rsid w:val="003E1AE8"/>
    <w:rsid w:val="003E225B"/>
    <w:rsid w:val="003E77AF"/>
    <w:rsid w:val="003F16FC"/>
    <w:rsid w:val="003F2474"/>
    <w:rsid w:val="003F2760"/>
    <w:rsid w:val="003F297E"/>
    <w:rsid w:val="003F456B"/>
    <w:rsid w:val="003F4F17"/>
    <w:rsid w:val="003F621F"/>
    <w:rsid w:val="003F682F"/>
    <w:rsid w:val="003F76E6"/>
    <w:rsid w:val="00401835"/>
    <w:rsid w:val="00401FF8"/>
    <w:rsid w:val="00402E6E"/>
    <w:rsid w:val="00403262"/>
    <w:rsid w:val="00405525"/>
    <w:rsid w:val="004107E7"/>
    <w:rsid w:val="00410C7C"/>
    <w:rsid w:val="00411AA2"/>
    <w:rsid w:val="0041346E"/>
    <w:rsid w:val="00413700"/>
    <w:rsid w:val="004141AB"/>
    <w:rsid w:val="004142FA"/>
    <w:rsid w:val="00414976"/>
    <w:rsid w:val="004155C1"/>
    <w:rsid w:val="00416646"/>
    <w:rsid w:val="004179F4"/>
    <w:rsid w:val="004206BC"/>
    <w:rsid w:val="00420EB4"/>
    <w:rsid w:val="00421C68"/>
    <w:rsid w:val="00421F02"/>
    <w:rsid w:val="00423A21"/>
    <w:rsid w:val="0042503F"/>
    <w:rsid w:val="0042509C"/>
    <w:rsid w:val="004261A1"/>
    <w:rsid w:val="00427DB7"/>
    <w:rsid w:val="0043033E"/>
    <w:rsid w:val="004304A2"/>
    <w:rsid w:val="00430592"/>
    <w:rsid w:val="00431A8A"/>
    <w:rsid w:val="004353DC"/>
    <w:rsid w:val="0043776C"/>
    <w:rsid w:val="00437865"/>
    <w:rsid w:val="00441CBB"/>
    <w:rsid w:val="00441FDF"/>
    <w:rsid w:val="0044268F"/>
    <w:rsid w:val="004431A9"/>
    <w:rsid w:val="004467C3"/>
    <w:rsid w:val="004469E2"/>
    <w:rsid w:val="00451730"/>
    <w:rsid w:val="004528DB"/>
    <w:rsid w:val="00454006"/>
    <w:rsid w:val="0045559E"/>
    <w:rsid w:val="00462B7C"/>
    <w:rsid w:val="00463A0A"/>
    <w:rsid w:val="0046428B"/>
    <w:rsid w:val="004642DC"/>
    <w:rsid w:val="004648C4"/>
    <w:rsid w:val="00464B5F"/>
    <w:rsid w:val="004656C4"/>
    <w:rsid w:val="00466B0F"/>
    <w:rsid w:val="004676A1"/>
    <w:rsid w:val="00467F11"/>
    <w:rsid w:val="00471417"/>
    <w:rsid w:val="00474382"/>
    <w:rsid w:val="00474C1F"/>
    <w:rsid w:val="00477C66"/>
    <w:rsid w:val="00481207"/>
    <w:rsid w:val="00481C71"/>
    <w:rsid w:val="00484A23"/>
    <w:rsid w:val="0048651E"/>
    <w:rsid w:val="00490BE5"/>
    <w:rsid w:val="00491429"/>
    <w:rsid w:val="00492A04"/>
    <w:rsid w:val="00492BF7"/>
    <w:rsid w:val="00496B86"/>
    <w:rsid w:val="004A27F7"/>
    <w:rsid w:val="004A46D7"/>
    <w:rsid w:val="004B09BE"/>
    <w:rsid w:val="004B1EA1"/>
    <w:rsid w:val="004B425E"/>
    <w:rsid w:val="004B5170"/>
    <w:rsid w:val="004B70DF"/>
    <w:rsid w:val="004B76C0"/>
    <w:rsid w:val="004B779A"/>
    <w:rsid w:val="004B7B9E"/>
    <w:rsid w:val="004C0147"/>
    <w:rsid w:val="004C774F"/>
    <w:rsid w:val="004C7FF2"/>
    <w:rsid w:val="004D1320"/>
    <w:rsid w:val="004D1FF6"/>
    <w:rsid w:val="004D2D62"/>
    <w:rsid w:val="004D2E30"/>
    <w:rsid w:val="004D3279"/>
    <w:rsid w:val="004D3B93"/>
    <w:rsid w:val="004D4013"/>
    <w:rsid w:val="004D458C"/>
    <w:rsid w:val="004D6CE7"/>
    <w:rsid w:val="004D7617"/>
    <w:rsid w:val="004D77B8"/>
    <w:rsid w:val="004E1D94"/>
    <w:rsid w:val="004E2B32"/>
    <w:rsid w:val="004E6CDF"/>
    <w:rsid w:val="004E74EB"/>
    <w:rsid w:val="004F01E6"/>
    <w:rsid w:val="004F1192"/>
    <w:rsid w:val="004F7938"/>
    <w:rsid w:val="005000EE"/>
    <w:rsid w:val="00501963"/>
    <w:rsid w:val="00501E54"/>
    <w:rsid w:val="0050242F"/>
    <w:rsid w:val="00502B12"/>
    <w:rsid w:val="00504BBB"/>
    <w:rsid w:val="00505876"/>
    <w:rsid w:val="00505D73"/>
    <w:rsid w:val="00510B83"/>
    <w:rsid w:val="00510D20"/>
    <w:rsid w:val="005116D5"/>
    <w:rsid w:val="005127D0"/>
    <w:rsid w:val="005132A9"/>
    <w:rsid w:val="00514D4C"/>
    <w:rsid w:val="005155DF"/>
    <w:rsid w:val="00515B03"/>
    <w:rsid w:val="005175C5"/>
    <w:rsid w:val="00521097"/>
    <w:rsid w:val="00521793"/>
    <w:rsid w:val="005218F7"/>
    <w:rsid w:val="00525A1F"/>
    <w:rsid w:val="00526688"/>
    <w:rsid w:val="00527968"/>
    <w:rsid w:val="00530E97"/>
    <w:rsid w:val="005343A0"/>
    <w:rsid w:val="005363BE"/>
    <w:rsid w:val="00536E85"/>
    <w:rsid w:val="00537312"/>
    <w:rsid w:val="0053756E"/>
    <w:rsid w:val="005418E9"/>
    <w:rsid w:val="00543356"/>
    <w:rsid w:val="005441A1"/>
    <w:rsid w:val="00544343"/>
    <w:rsid w:val="00544CFB"/>
    <w:rsid w:val="0054507E"/>
    <w:rsid w:val="0054688A"/>
    <w:rsid w:val="00546F71"/>
    <w:rsid w:val="00547FD3"/>
    <w:rsid w:val="00556036"/>
    <w:rsid w:val="005561E9"/>
    <w:rsid w:val="005612ED"/>
    <w:rsid w:val="00561BE2"/>
    <w:rsid w:val="005626B3"/>
    <w:rsid w:val="00563BFC"/>
    <w:rsid w:val="0056415C"/>
    <w:rsid w:val="00565A0B"/>
    <w:rsid w:val="005660BA"/>
    <w:rsid w:val="00570413"/>
    <w:rsid w:val="00573D34"/>
    <w:rsid w:val="0057517B"/>
    <w:rsid w:val="00575DE5"/>
    <w:rsid w:val="00576469"/>
    <w:rsid w:val="005766C4"/>
    <w:rsid w:val="005773A5"/>
    <w:rsid w:val="00583940"/>
    <w:rsid w:val="00583CCC"/>
    <w:rsid w:val="00584C07"/>
    <w:rsid w:val="005873CA"/>
    <w:rsid w:val="00587BB4"/>
    <w:rsid w:val="00591099"/>
    <w:rsid w:val="00592045"/>
    <w:rsid w:val="00595363"/>
    <w:rsid w:val="0059607F"/>
    <w:rsid w:val="00596B42"/>
    <w:rsid w:val="0059720D"/>
    <w:rsid w:val="005A04A6"/>
    <w:rsid w:val="005A445D"/>
    <w:rsid w:val="005A70CD"/>
    <w:rsid w:val="005A77A1"/>
    <w:rsid w:val="005A7E2A"/>
    <w:rsid w:val="005A7E52"/>
    <w:rsid w:val="005B15C7"/>
    <w:rsid w:val="005B192B"/>
    <w:rsid w:val="005B195E"/>
    <w:rsid w:val="005B3BEB"/>
    <w:rsid w:val="005B4BE5"/>
    <w:rsid w:val="005B5E54"/>
    <w:rsid w:val="005B644D"/>
    <w:rsid w:val="005B6F5C"/>
    <w:rsid w:val="005C0147"/>
    <w:rsid w:val="005C1CF7"/>
    <w:rsid w:val="005C3ADA"/>
    <w:rsid w:val="005C459E"/>
    <w:rsid w:val="005C4E6A"/>
    <w:rsid w:val="005C6EAC"/>
    <w:rsid w:val="005C7EA3"/>
    <w:rsid w:val="005D0F67"/>
    <w:rsid w:val="005D6068"/>
    <w:rsid w:val="005D6594"/>
    <w:rsid w:val="005D6C65"/>
    <w:rsid w:val="005E159F"/>
    <w:rsid w:val="005E2D9F"/>
    <w:rsid w:val="005E2DCD"/>
    <w:rsid w:val="005E4D8F"/>
    <w:rsid w:val="005E5306"/>
    <w:rsid w:val="005E79C2"/>
    <w:rsid w:val="005F156D"/>
    <w:rsid w:val="005F1885"/>
    <w:rsid w:val="005F33BD"/>
    <w:rsid w:val="005F3AAB"/>
    <w:rsid w:val="005F4A57"/>
    <w:rsid w:val="005F513B"/>
    <w:rsid w:val="005F5300"/>
    <w:rsid w:val="005F7009"/>
    <w:rsid w:val="005F7A00"/>
    <w:rsid w:val="006013F9"/>
    <w:rsid w:val="00601490"/>
    <w:rsid w:val="00601E81"/>
    <w:rsid w:val="00602A4D"/>
    <w:rsid w:val="00602A96"/>
    <w:rsid w:val="00603443"/>
    <w:rsid w:val="00603D4A"/>
    <w:rsid w:val="00604232"/>
    <w:rsid w:val="00604302"/>
    <w:rsid w:val="00605A75"/>
    <w:rsid w:val="00606CB9"/>
    <w:rsid w:val="006115E4"/>
    <w:rsid w:val="006123AF"/>
    <w:rsid w:val="00612FC8"/>
    <w:rsid w:val="006133E3"/>
    <w:rsid w:val="006157BC"/>
    <w:rsid w:val="00620C02"/>
    <w:rsid w:val="00621022"/>
    <w:rsid w:val="006239A6"/>
    <w:rsid w:val="00624420"/>
    <w:rsid w:val="00624AE9"/>
    <w:rsid w:val="00630138"/>
    <w:rsid w:val="00631AFF"/>
    <w:rsid w:val="0063269F"/>
    <w:rsid w:val="00634615"/>
    <w:rsid w:val="006415FC"/>
    <w:rsid w:val="00641FC2"/>
    <w:rsid w:val="0064232E"/>
    <w:rsid w:val="0064288D"/>
    <w:rsid w:val="00644F77"/>
    <w:rsid w:val="0064522A"/>
    <w:rsid w:val="00646872"/>
    <w:rsid w:val="006534F8"/>
    <w:rsid w:val="00655F8B"/>
    <w:rsid w:val="006567B3"/>
    <w:rsid w:val="00660313"/>
    <w:rsid w:val="0066082D"/>
    <w:rsid w:val="006611D8"/>
    <w:rsid w:val="00661C47"/>
    <w:rsid w:val="006621FB"/>
    <w:rsid w:val="00662FA7"/>
    <w:rsid w:val="00663D79"/>
    <w:rsid w:val="00665F6B"/>
    <w:rsid w:val="006668DF"/>
    <w:rsid w:val="00666DBC"/>
    <w:rsid w:val="0066707B"/>
    <w:rsid w:val="006670B4"/>
    <w:rsid w:val="00667246"/>
    <w:rsid w:val="00670485"/>
    <w:rsid w:val="0067091E"/>
    <w:rsid w:val="0067171B"/>
    <w:rsid w:val="006752AD"/>
    <w:rsid w:val="00677470"/>
    <w:rsid w:val="00681E5F"/>
    <w:rsid w:val="00686FC6"/>
    <w:rsid w:val="00687018"/>
    <w:rsid w:val="00692FCC"/>
    <w:rsid w:val="00693E86"/>
    <w:rsid w:val="00694594"/>
    <w:rsid w:val="00695A15"/>
    <w:rsid w:val="00697140"/>
    <w:rsid w:val="00697360"/>
    <w:rsid w:val="006A0A52"/>
    <w:rsid w:val="006A0EF2"/>
    <w:rsid w:val="006A1B80"/>
    <w:rsid w:val="006A3173"/>
    <w:rsid w:val="006A3F81"/>
    <w:rsid w:val="006A440E"/>
    <w:rsid w:val="006A4D5B"/>
    <w:rsid w:val="006A558C"/>
    <w:rsid w:val="006A56F4"/>
    <w:rsid w:val="006B0067"/>
    <w:rsid w:val="006B14F7"/>
    <w:rsid w:val="006B22F4"/>
    <w:rsid w:val="006B3DEA"/>
    <w:rsid w:val="006B7BC4"/>
    <w:rsid w:val="006C155F"/>
    <w:rsid w:val="006C30EA"/>
    <w:rsid w:val="006C643C"/>
    <w:rsid w:val="006C673E"/>
    <w:rsid w:val="006D0811"/>
    <w:rsid w:val="006D13C5"/>
    <w:rsid w:val="006D3861"/>
    <w:rsid w:val="006D3F24"/>
    <w:rsid w:val="006D659C"/>
    <w:rsid w:val="006E0882"/>
    <w:rsid w:val="006E1119"/>
    <w:rsid w:val="006E1AC9"/>
    <w:rsid w:val="006E60C1"/>
    <w:rsid w:val="006E6914"/>
    <w:rsid w:val="006E6EB0"/>
    <w:rsid w:val="006F08D2"/>
    <w:rsid w:val="006F2AE4"/>
    <w:rsid w:val="006F36CF"/>
    <w:rsid w:val="006F5AEB"/>
    <w:rsid w:val="006F5BAC"/>
    <w:rsid w:val="006F5CFB"/>
    <w:rsid w:val="006F60D6"/>
    <w:rsid w:val="006F7226"/>
    <w:rsid w:val="006F7991"/>
    <w:rsid w:val="00700114"/>
    <w:rsid w:val="0070032B"/>
    <w:rsid w:val="00701F0C"/>
    <w:rsid w:val="00702E5F"/>
    <w:rsid w:val="00710101"/>
    <w:rsid w:val="00713E84"/>
    <w:rsid w:val="007140A4"/>
    <w:rsid w:val="00715EB7"/>
    <w:rsid w:val="007160DD"/>
    <w:rsid w:val="00716631"/>
    <w:rsid w:val="00716BE8"/>
    <w:rsid w:val="00720B21"/>
    <w:rsid w:val="00720D36"/>
    <w:rsid w:val="00721611"/>
    <w:rsid w:val="00722787"/>
    <w:rsid w:val="00723CE8"/>
    <w:rsid w:val="00724609"/>
    <w:rsid w:val="00727576"/>
    <w:rsid w:val="00730588"/>
    <w:rsid w:val="00736BEF"/>
    <w:rsid w:val="00741283"/>
    <w:rsid w:val="00741973"/>
    <w:rsid w:val="00741F5E"/>
    <w:rsid w:val="00743075"/>
    <w:rsid w:val="007432A3"/>
    <w:rsid w:val="00746C75"/>
    <w:rsid w:val="007508FC"/>
    <w:rsid w:val="00753BE8"/>
    <w:rsid w:val="00754BE9"/>
    <w:rsid w:val="007552B9"/>
    <w:rsid w:val="007552D3"/>
    <w:rsid w:val="00755EE5"/>
    <w:rsid w:val="00761989"/>
    <w:rsid w:val="007631A2"/>
    <w:rsid w:val="0076693D"/>
    <w:rsid w:val="007676FC"/>
    <w:rsid w:val="00767AD9"/>
    <w:rsid w:val="00770DF3"/>
    <w:rsid w:val="00773A48"/>
    <w:rsid w:val="0077436F"/>
    <w:rsid w:val="00774861"/>
    <w:rsid w:val="00774A31"/>
    <w:rsid w:val="00775339"/>
    <w:rsid w:val="00775F28"/>
    <w:rsid w:val="007767B4"/>
    <w:rsid w:val="00780F21"/>
    <w:rsid w:val="007824BA"/>
    <w:rsid w:val="00784B34"/>
    <w:rsid w:val="00785A7E"/>
    <w:rsid w:val="007871A1"/>
    <w:rsid w:val="00787743"/>
    <w:rsid w:val="007877D6"/>
    <w:rsid w:val="00791D7C"/>
    <w:rsid w:val="00791F19"/>
    <w:rsid w:val="007973C7"/>
    <w:rsid w:val="007A0D82"/>
    <w:rsid w:val="007A188F"/>
    <w:rsid w:val="007A57B6"/>
    <w:rsid w:val="007A6299"/>
    <w:rsid w:val="007B3261"/>
    <w:rsid w:val="007B3EEC"/>
    <w:rsid w:val="007B676A"/>
    <w:rsid w:val="007B69F3"/>
    <w:rsid w:val="007B7525"/>
    <w:rsid w:val="007B779F"/>
    <w:rsid w:val="007B7F1C"/>
    <w:rsid w:val="007C0159"/>
    <w:rsid w:val="007C17ED"/>
    <w:rsid w:val="007C1E38"/>
    <w:rsid w:val="007C2642"/>
    <w:rsid w:val="007C2816"/>
    <w:rsid w:val="007C2829"/>
    <w:rsid w:val="007C2FD7"/>
    <w:rsid w:val="007C5C6D"/>
    <w:rsid w:val="007C65BD"/>
    <w:rsid w:val="007D0664"/>
    <w:rsid w:val="007D15AE"/>
    <w:rsid w:val="007D174B"/>
    <w:rsid w:val="007D1E9A"/>
    <w:rsid w:val="007D3712"/>
    <w:rsid w:val="007D3A1D"/>
    <w:rsid w:val="007E0685"/>
    <w:rsid w:val="007E20DE"/>
    <w:rsid w:val="007E2927"/>
    <w:rsid w:val="007E2F8E"/>
    <w:rsid w:val="007E6BDD"/>
    <w:rsid w:val="007E715B"/>
    <w:rsid w:val="007E721F"/>
    <w:rsid w:val="007F1C7F"/>
    <w:rsid w:val="007F45EF"/>
    <w:rsid w:val="007F592B"/>
    <w:rsid w:val="00800980"/>
    <w:rsid w:val="00801606"/>
    <w:rsid w:val="00802AE8"/>
    <w:rsid w:val="008041A2"/>
    <w:rsid w:val="008051A8"/>
    <w:rsid w:val="00805CDF"/>
    <w:rsid w:val="008065A5"/>
    <w:rsid w:val="008066FA"/>
    <w:rsid w:val="00807370"/>
    <w:rsid w:val="00810B28"/>
    <w:rsid w:val="0081343B"/>
    <w:rsid w:val="00813486"/>
    <w:rsid w:val="00814001"/>
    <w:rsid w:val="008142F6"/>
    <w:rsid w:val="0081542A"/>
    <w:rsid w:val="00817119"/>
    <w:rsid w:val="0082049F"/>
    <w:rsid w:val="008238C9"/>
    <w:rsid w:val="008242D1"/>
    <w:rsid w:val="0082473E"/>
    <w:rsid w:val="0083099D"/>
    <w:rsid w:val="00831159"/>
    <w:rsid w:val="00832BF6"/>
    <w:rsid w:val="00833A4B"/>
    <w:rsid w:val="00835393"/>
    <w:rsid w:val="00840B91"/>
    <w:rsid w:val="008418FD"/>
    <w:rsid w:val="00841BF6"/>
    <w:rsid w:val="00843C50"/>
    <w:rsid w:val="00844F25"/>
    <w:rsid w:val="00845939"/>
    <w:rsid w:val="00845A4F"/>
    <w:rsid w:val="00845B38"/>
    <w:rsid w:val="00845B52"/>
    <w:rsid w:val="00847292"/>
    <w:rsid w:val="00847B86"/>
    <w:rsid w:val="00855356"/>
    <w:rsid w:val="0086180A"/>
    <w:rsid w:val="00861965"/>
    <w:rsid w:val="00865555"/>
    <w:rsid w:val="00865B54"/>
    <w:rsid w:val="0086719F"/>
    <w:rsid w:val="0087098F"/>
    <w:rsid w:val="00873356"/>
    <w:rsid w:val="00874032"/>
    <w:rsid w:val="008744DF"/>
    <w:rsid w:val="00877873"/>
    <w:rsid w:val="00880F7A"/>
    <w:rsid w:val="008850B3"/>
    <w:rsid w:val="008874EC"/>
    <w:rsid w:val="00890412"/>
    <w:rsid w:val="0089047B"/>
    <w:rsid w:val="0089213F"/>
    <w:rsid w:val="008925C8"/>
    <w:rsid w:val="00892880"/>
    <w:rsid w:val="008938BB"/>
    <w:rsid w:val="00896F1B"/>
    <w:rsid w:val="00897E2B"/>
    <w:rsid w:val="008A188F"/>
    <w:rsid w:val="008A2475"/>
    <w:rsid w:val="008A3B0D"/>
    <w:rsid w:val="008B0AB5"/>
    <w:rsid w:val="008B1059"/>
    <w:rsid w:val="008B13E5"/>
    <w:rsid w:val="008B2461"/>
    <w:rsid w:val="008B36F4"/>
    <w:rsid w:val="008B3B79"/>
    <w:rsid w:val="008B4B25"/>
    <w:rsid w:val="008B5DEE"/>
    <w:rsid w:val="008B7017"/>
    <w:rsid w:val="008C354C"/>
    <w:rsid w:val="008C4E15"/>
    <w:rsid w:val="008C515D"/>
    <w:rsid w:val="008D04F2"/>
    <w:rsid w:val="008D3EE3"/>
    <w:rsid w:val="008D4094"/>
    <w:rsid w:val="008D4A9E"/>
    <w:rsid w:val="008D6111"/>
    <w:rsid w:val="008D7491"/>
    <w:rsid w:val="008D7F36"/>
    <w:rsid w:val="008E304E"/>
    <w:rsid w:val="008E3760"/>
    <w:rsid w:val="008E5B65"/>
    <w:rsid w:val="008E609B"/>
    <w:rsid w:val="008E7EBB"/>
    <w:rsid w:val="008E7EBF"/>
    <w:rsid w:val="008F2BB1"/>
    <w:rsid w:val="008F2C7F"/>
    <w:rsid w:val="008F4EB5"/>
    <w:rsid w:val="008F5597"/>
    <w:rsid w:val="008F63FE"/>
    <w:rsid w:val="008F7B73"/>
    <w:rsid w:val="0090042B"/>
    <w:rsid w:val="00902562"/>
    <w:rsid w:val="00902640"/>
    <w:rsid w:val="009038FC"/>
    <w:rsid w:val="00904CBB"/>
    <w:rsid w:val="00906C88"/>
    <w:rsid w:val="009128D3"/>
    <w:rsid w:val="00912BAC"/>
    <w:rsid w:val="009131BA"/>
    <w:rsid w:val="009138AE"/>
    <w:rsid w:val="00914FD8"/>
    <w:rsid w:val="0091502D"/>
    <w:rsid w:val="00916DEC"/>
    <w:rsid w:val="0092099B"/>
    <w:rsid w:val="00920FFE"/>
    <w:rsid w:val="009210EE"/>
    <w:rsid w:val="00927D6E"/>
    <w:rsid w:val="0093081E"/>
    <w:rsid w:val="00931165"/>
    <w:rsid w:val="00931BAE"/>
    <w:rsid w:val="00933037"/>
    <w:rsid w:val="00933A20"/>
    <w:rsid w:val="009344E2"/>
    <w:rsid w:val="0093499E"/>
    <w:rsid w:val="0093529A"/>
    <w:rsid w:val="0093585E"/>
    <w:rsid w:val="00935EC0"/>
    <w:rsid w:val="00940AF9"/>
    <w:rsid w:val="00941E98"/>
    <w:rsid w:val="00942633"/>
    <w:rsid w:val="00942D27"/>
    <w:rsid w:val="0094319D"/>
    <w:rsid w:val="009434AA"/>
    <w:rsid w:val="00944A6F"/>
    <w:rsid w:val="00944C25"/>
    <w:rsid w:val="00945820"/>
    <w:rsid w:val="009516AC"/>
    <w:rsid w:val="009520F8"/>
    <w:rsid w:val="00955231"/>
    <w:rsid w:val="009578B0"/>
    <w:rsid w:val="009604EB"/>
    <w:rsid w:val="0096138B"/>
    <w:rsid w:val="00962C3A"/>
    <w:rsid w:val="00962F74"/>
    <w:rsid w:val="009645E0"/>
    <w:rsid w:val="00965C7D"/>
    <w:rsid w:val="009673B9"/>
    <w:rsid w:val="00970B24"/>
    <w:rsid w:val="00970DDF"/>
    <w:rsid w:val="00974A9A"/>
    <w:rsid w:val="00977309"/>
    <w:rsid w:val="009829E2"/>
    <w:rsid w:val="00984E09"/>
    <w:rsid w:val="00984EE4"/>
    <w:rsid w:val="00985061"/>
    <w:rsid w:val="00985868"/>
    <w:rsid w:val="00985E40"/>
    <w:rsid w:val="0098603B"/>
    <w:rsid w:val="0098683D"/>
    <w:rsid w:val="00986A5D"/>
    <w:rsid w:val="00990092"/>
    <w:rsid w:val="00991A6C"/>
    <w:rsid w:val="009961EF"/>
    <w:rsid w:val="009A0272"/>
    <w:rsid w:val="009A4140"/>
    <w:rsid w:val="009A4143"/>
    <w:rsid w:val="009A5781"/>
    <w:rsid w:val="009A5E30"/>
    <w:rsid w:val="009A7591"/>
    <w:rsid w:val="009A7A56"/>
    <w:rsid w:val="009A7F37"/>
    <w:rsid w:val="009B10E5"/>
    <w:rsid w:val="009B13BF"/>
    <w:rsid w:val="009B1795"/>
    <w:rsid w:val="009B3A5D"/>
    <w:rsid w:val="009C02B5"/>
    <w:rsid w:val="009C0579"/>
    <w:rsid w:val="009C1767"/>
    <w:rsid w:val="009C313D"/>
    <w:rsid w:val="009C4E4B"/>
    <w:rsid w:val="009C6A19"/>
    <w:rsid w:val="009C6FB1"/>
    <w:rsid w:val="009C7C2B"/>
    <w:rsid w:val="009D0212"/>
    <w:rsid w:val="009D12A2"/>
    <w:rsid w:val="009D1DA2"/>
    <w:rsid w:val="009D28F6"/>
    <w:rsid w:val="009D374F"/>
    <w:rsid w:val="009D43B0"/>
    <w:rsid w:val="009D52A9"/>
    <w:rsid w:val="009D6B30"/>
    <w:rsid w:val="009E0CFA"/>
    <w:rsid w:val="009E1539"/>
    <w:rsid w:val="009E50ED"/>
    <w:rsid w:val="009E5B7C"/>
    <w:rsid w:val="009E5E18"/>
    <w:rsid w:val="009E7B77"/>
    <w:rsid w:val="009F328B"/>
    <w:rsid w:val="009F4050"/>
    <w:rsid w:val="009F45BA"/>
    <w:rsid w:val="009F7C10"/>
    <w:rsid w:val="00A001E1"/>
    <w:rsid w:val="00A00308"/>
    <w:rsid w:val="00A007BF"/>
    <w:rsid w:val="00A01AAB"/>
    <w:rsid w:val="00A01E05"/>
    <w:rsid w:val="00A02865"/>
    <w:rsid w:val="00A02EC5"/>
    <w:rsid w:val="00A03153"/>
    <w:rsid w:val="00A10098"/>
    <w:rsid w:val="00A107CF"/>
    <w:rsid w:val="00A10A79"/>
    <w:rsid w:val="00A13559"/>
    <w:rsid w:val="00A137BA"/>
    <w:rsid w:val="00A13999"/>
    <w:rsid w:val="00A13C4F"/>
    <w:rsid w:val="00A1570E"/>
    <w:rsid w:val="00A15A57"/>
    <w:rsid w:val="00A15B0D"/>
    <w:rsid w:val="00A166C2"/>
    <w:rsid w:val="00A167B8"/>
    <w:rsid w:val="00A168F6"/>
    <w:rsid w:val="00A203ED"/>
    <w:rsid w:val="00A2067B"/>
    <w:rsid w:val="00A218D2"/>
    <w:rsid w:val="00A221E3"/>
    <w:rsid w:val="00A236CC"/>
    <w:rsid w:val="00A23B95"/>
    <w:rsid w:val="00A23C31"/>
    <w:rsid w:val="00A24DB3"/>
    <w:rsid w:val="00A256DC"/>
    <w:rsid w:val="00A25C43"/>
    <w:rsid w:val="00A31C36"/>
    <w:rsid w:val="00A32127"/>
    <w:rsid w:val="00A323E3"/>
    <w:rsid w:val="00A341BC"/>
    <w:rsid w:val="00A3439E"/>
    <w:rsid w:val="00A37116"/>
    <w:rsid w:val="00A37184"/>
    <w:rsid w:val="00A37C8C"/>
    <w:rsid w:val="00A40857"/>
    <w:rsid w:val="00A408ED"/>
    <w:rsid w:val="00A410EF"/>
    <w:rsid w:val="00A42295"/>
    <w:rsid w:val="00A43792"/>
    <w:rsid w:val="00A43A84"/>
    <w:rsid w:val="00A4473D"/>
    <w:rsid w:val="00A44C58"/>
    <w:rsid w:val="00A45175"/>
    <w:rsid w:val="00A50871"/>
    <w:rsid w:val="00A51CC1"/>
    <w:rsid w:val="00A5384C"/>
    <w:rsid w:val="00A53B83"/>
    <w:rsid w:val="00A55D6E"/>
    <w:rsid w:val="00A6238F"/>
    <w:rsid w:val="00A634C3"/>
    <w:rsid w:val="00A63EA4"/>
    <w:rsid w:val="00A64232"/>
    <w:rsid w:val="00A669BD"/>
    <w:rsid w:val="00A67516"/>
    <w:rsid w:val="00A705A4"/>
    <w:rsid w:val="00A70E64"/>
    <w:rsid w:val="00A71973"/>
    <w:rsid w:val="00A726E3"/>
    <w:rsid w:val="00A73C3F"/>
    <w:rsid w:val="00A75E1D"/>
    <w:rsid w:val="00A77A87"/>
    <w:rsid w:val="00A77DE7"/>
    <w:rsid w:val="00A77E9C"/>
    <w:rsid w:val="00A80157"/>
    <w:rsid w:val="00A8073A"/>
    <w:rsid w:val="00A80E56"/>
    <w:rsid w:val="00A822F4"/>
    <w:rsid w:val="00A82C40"/>
    <w:rsid w:val="00A83BF7"/>
    <w:rsid w:val="00A8474D"/>
    <w:rsid w:val="00A8532F"/>
    <w:rsid w:val="00A9014B"/>
    <w:rsid w:val="00A90343"/>
    <w:rsid w:val="00A92F8E"/>
    <w:rsid w:val="00A94159"/>
    <w:rsid w:val="00A94632"/>
    <w:rsid w:val="00A95E6F"/>
    <w:rsid w:val="00A972C6"/>
    <w:rsid w:val="00A977B4"/>
    <w:rsid w:val="00A97801"/>
    <w:rsid w:val="00A97E53"/>
    <w:rsid w:val="00AA13A4"/>
    <w:rsid w:val="00AA3150"/>
    <w:rsid w:val="00AA3A90"/>
    <w:rsid w:val="00AA67CF"/>
    <w:rsid w:val="00AB0063"/>
    <w:rsid w:val="00AB239A"/>
    <w:rsid w:val="00AB3338"/>
    <w:rsid w:val="00AC103D"/>
    <w:rsid w:val="00AC23A4"/>
    <w:rsid w:val="00AC505C"/>
    <w:rsid w:val="00AD028E"/>
    <w:rsid w:val="00AD2C2C"/>
    <w:rsid w:val="00AD3398"/>
    <w:rsid w:val="00AE0003"/>
    <w:rsid w:val="00AE1B27"/>
    <w:rsid w:val="00AE2161"/>
    <w:rsid w:val="00AE2866"/>
    <w:rsid w:val="00AE2FD4"/>
    <w:rsid w:val="00AE59BA"/>
    <w:rsid w:val="00AE7667"/>
    <w:rsid w:val="00AE794D"/>
    <w:rsid w:val="00AF0AC5"/>
    <w:rsid w:val="00AF0D00"/>
    <w:rsid w:val="00AF298D"/>
    <w:rsid w:val="00AF3A48"/>
    <w:rsid w:val="00AF6CC4"/>
    <w:rsid w:val="00B02848"/>
    <w:rsid w:val="00B03BD3"/>
    <w:rsid w:val="00B045D8"/>
    <w:rsid w:val="00B0638F"/>
    <w:rsid w:val="00B078BD"/>
    <w:rsid w:val="00B07C3C"/>
    <w:rsid w:val="00B109A3"/>
    <w:rsid w:val="00B12BC5"/>
    <w:rsid w:val="00B13697"/>
    <w:rsid w:val="00B150C1"/>
    <w:rsid w:val="00B15140"/>
    <w:rsid w:val="00B15E32"/>
    <w:rsid w:val="00B17B70"/>
    <w:rsid w:val="00B20AB5"/>
    <w:rsid w:val="00B228D1"/>
    <w:rsid w:val="00B22AAA"/>
    <w:rsid w:val="00B22D49"/>
    <w:rsid w:val="00B24A03"/>
    <w:rsid w:val="00B2785A"/>
    <w:rsid w:val="00B30CFE"/>
    <w:rsid w:val="00B32A51"/>
    <w:rsid w:val="00B32A88"/>
    <w:rsid w:val="00B338B3"/>
    <w:rsid w:val="00B348CD"/>
    <w:rsid w:val="00B3597E"/>
    <w:rsid w:val="00B361B9"/>
    <w:rsid w:val="00B36FB2"/>
    <w:rsid w:val="00B42304"/>
    <w:rsid w:val="00B42BEF"/>
    <w:rsid w:val="00B43144"/>
    <w:rsid w:val="00B431E9"/>
    <w:rsid w:val="00B435EF"/>
    <w:rsid w:val="00B44BC4"/>
    <w:rsid w:val="00B46CAA"/>
    <w:rsid w:val="00B513EB"/>
    <w:rsid w:val="00B515D8"/>
    <w:rsid w:val="00B530FB"/>
    <w:rsid w:val="00B53E34"/>
    <w:rsid w:val="00B53F9E"/>
    <w:rsid w:val="00B54713"/>
    <w:rsid w:val="00B554FE"/>
    <w:rsid w:val="00B55903"/>
    <w:rsid w:val="00B60E04"/>
    <w:rsid w:val="00B62909"/>
    <w:rsid w:val="00B634C9"/>
    <w:rsid w:val="00B64366"/>
    <w:rsid w:val="00B64765"/>
    <w:rsid w:val="00B66105"/>
    <w:rsid w:val="00B6664F"/>
    <w:rsid w:val="00B66F0F"/>
    <w:rsid w:val="00B67AA1"/>
    <w:rsid w:val="00B71648"/>
    <w:rsid w:val="00B71B74"/>
    <w:rsid w:val="00B71F36"/>
    <w:rsid w:val="00B72196"/>
    <w:rsid w:val="00B72F95"/>
    <w:rsid w:val="00B74939"/>
    <w:rsid w:val="00B76EE4"/>
    <w:rsid w:val="00B7758C"/>
    <w:rsid w:val="00B80DAC"/>
    <w:rsid w:val="00B81ADE"/>
    <w:rsid w:val="00B82514"/>
    <w:rsid w:val="00B82FC9"/>
    <w:rsid w:val="00B85131"/>
    <w:rsid w:val="00B8539B"/>
    <w:rsid w:val="00B865C4"/>
    <w:rsid w:val="00B86F7C"/>
    <w:rsid w:val="00B9008E"/>
    <w:rsid w:val="00B9063E"/>
    <w:rsid w:val="00B90709"/>
    <w:rsid w:val="00B937D7"/>
    <w:rsid w:val="00B93CCE"/>
    <w:rsid w:val="00B94C69"/>
    <w:rsid w:val="00B95E94"/>
    <w:rsid w:val="00B97F73"/>
    <w:rsid w:val="00BA2D09"/>
    <w:rsid w:val="00BA2F8D"/>
    <w:rsid w:val="00BA503C"/>
    <w:rsid w:val="00BA59B2"/>
    <w:rsid w:val="00BB0321"/>
    <w:rsid w:val="00BB05CE"/>
    <w:rsid w:val="00BB179A"/>
    <w:rsid w:val="00BB26F1"/>
    <w:rsid w:val="00BB3149"/>
    <w:rsid w:val="00BB40DE"/>
    <w:rsid w:val="00BB6950"/>
    <w:rsid w:val="00BB6C8E"/>
    <w:rsid w:val="00BB79AA"/>
    <w:rsid w:val="00BB7E82"/>
    <w:rsid w:val="00BC072D"/>
    <w:rsid w:val="00BC19AB"/>
    <w:rsid w:val="00BC1E5A"/>
    <w:rsid w:val="00BC27A5"/>
    <w:rsid w:val="00BC3A6E"/>
    <w:rsid w:val="00BC3AC3"/>
    <w:rsid w:val="00BC42C6"/>
    <w:rsid w:val="00BC55E2"/>
    <w:rsid w:val="00BC7004"/>
    <w:rsid w:val="00BD104C"/>
    <w:rsid w:val="00BD1392"/>
    <w:rsid w:val="00BD35EC"/>
    <w:rsid w:val="00BD37C4"/>
    <w:rsid w:val="00BD4E94"/>
    <w:rsid w:val="00BD6682"/>
    <w:rsid w:val="00BD74B4"/>
    <w:rsid w:val="00BE06DC"/>
    <w:rsid w:val="00BE16D7"/>
    <w:rsid w:val="00BE2C33"/>
    <w:rsid w:val="00BE7BEA"/>
    <w:rsid w:val="00BE7ED1"/>
    <w:rsid w:val="00BF2809"/>
    <w:rsid w:val="00BF28EE"/>
    <w:rsid w:val="00BF2F48"/>
    <w:rsid w:val="00BF3452"/>
    <w:rsid w:val="00BF4491"/>
    <w:rsid w:val="00BF53B9"/>
    <w:rsid w:val="00BF57DF"/>
    <w:rsid w:val="00BF6576"/>
    <w:rsid w:val="00BF7B59"/>
    <w:rsid w:val="00C02DAA"/>
    <w:rsid w:val="00C03B6A"/>
    <w:rsid w:val="00C040F5"/>
    <w:rsid w:val="00C056B5"/>
    <w:rsid w:val="00C05881"/>
    <w:rsid w:val="00C07034"/>
    <w:rsid w:val="00C07E99"/>
    <w:rsid w:val="00C11CEF"/>
    <w:rsid w:val="00C12983"/>
    <w:rsid w:val="00C176C1"/>
    <w:rsid w:val="00C210CD"/>
    <w:rsid w:val="00C22184"/>
    <w:rsid w:val="00C221A9"/>
    <w:rsid w:val="00C225DB"/>
    <w:rsid w:val="00C22A5A"/>
    <w:rsid w:val="00C249F2"/>
    <w:rsid w:val="00C275CA"/>
    <w:rsid w:val="00C27E79"/>
    <w:rsid w:val="00C313DC"/>
    <w:rsid w:val="00C323EF"/>
    <w:rsid w:val="00C328C5"/>
    <w:rsid w:val="00C34744"/>
    <w:rsid w:val="00C351EB"/>
    <w:rsid w:val="00C35586"/>
    <w:rsid w:val="00C3733C"/>
    <w:rsid w:val="00C373CF"/>
    <w:rsid w:val="00C42200"/>
    <w:rsid w:val="00C455B6"/>
    <w:rsid w:val="00C45CC5"/>
    <w:rsid w:val="00C47E17"/>
    <w:rsid w:val="00C51A33"/>
    <w:rsid w:val="00C51E85"/>
    <w:rsid w:val="00C5237E"/>
    <w:rsid w:val="00C54A1E"/>
    <w:rsid w:val="00C55577"/>
    <w:rsid w:val="00C571C2"/>
    <w:rsid w:val="00C57D00"/>
    <w:rsid w:val="00C60E2D"/>
    <w:rsid w:val="00C66177"/>
    <w:rsid w:val="00C70F48"/>
    <w:rsid w:val="00C71CD4"/>
    <w:rsid w:val="00C72009"/>
    <w:rsid w:val="00C739DB"/>
    <w:rsid w:val="00C74EC2"/>
    <w:rsid w:val="00C7749A"/>
    <w:rsid w:val="00C77A24"/>
    <w:rsid w:val="00C808D8"/>
    <w:rsid w:val="00C80AAF"/>
    <w:rsid w:val="00C81648"/>
    <w:rsid w:val="00C82A06"/>
    <w:rsid w:val="00C85720"/>
    <w:rsid w:val="00C85D8D"/>
    <w:rsid w:val="00C90BE3"/>
    <w:rsid w:val="00C91C2D"/>
    <w:rsid w:val="00C91D34"/>
    <w:rsid w:val="00C93366"/>
    <w:rsid w:val="00C95623"/>
    <w:rsid w:val="00C95F5A"/>
    <w:rsid w:val="00C970A5"/>
    <w:rsid w:val="00C97108"/>
    <w:rsid w:val="00C9717D"/>
    <w:rsid w:val="00CA0112"/>
    <w:rsid w:val="00CA26D5"/>
    <w:rsid w:val="00CA3CD7"/>
    <w:rsid w:val="00CA521B"/>
    <w:rsid w:val="00CA5747"/>
    <w:rsid w:val="00CB0306"/>
    <w:rsid w:val="00CB0EA8"/>
    <w:rsid w:val="00CB17EF"/>
    <w:rsid w:val="00CB1A66"/>
    <w:rsid w:val="00CB290E"/>
    <w:rsid w:val="00CB4D00"/>
    <w:rsid w:val="00CB50AA"/>
    <w:rsid w:val="00CB6A8C"/>
    <w:rsid w:val="00CB6D02"/>
    <w:rsid w:val="00CB7325"/>
    <w:rsid w:val="00CC08E3"/>
    <w:rsid w:val="00CC0E7B"/>
    <w:rsid w:val="00CC19E8"/>
    <w:rsid w:val="00CC252D"/>
    <w:rsid w:val="00CC3B83"/>
    <w:rsid w:val="00CC4978"/>
    <w:rsid w:val="00CC4F76"/>
    <w:rsid w:val="00CC62DA"/>
    <w:rsid w:val="00CC73C3"/>
    <w:rsid w:val="00CD03CE"/>
    <w:rsid w:val="00CD09E7"/>
    <w:rsid w:val="00CD0C96"/>
    <w:rsid w:val="00CD1205"/>
    <w:rsid w:val="00CD131D"/>
    <w:rsid w:val="00CD308E"/>
    <w:rsid w:val="00CD3512"/>
    <w:rsid w:val="00CD3839"/>
    <w:rsid w:val="00CE1E6C"/>
    <w:rsid w:val="00CE21D5"/>
    <w:rsid w:val="00CE420C"/>
    <w:rsid w:val="00CE7923"/>
    <w:rsid w:val="00CF0C0A"/>
    <w:rsid w:val="00CF1018"/>
    <w:rsid w:val="00CF23A1"/>
    <w:rsid w:val="00CF2A14"/>
    <w:rsid w:val="00CF2A5B"/>
    <w:rsid w:val="00CF45EC"/>
    <w:rsid w:val="00CF615B"/>
    <w:rsid w:val="00CF6385"/>
    <w:rsid w:val="00D005C1"/>
    <w:rsid w:val="00D007FD"/>
    <w:rsid w:val="00D00DE6"/>
    <w:rsid w:val="00D019A2"/>
    <w:rsid w:val="00D028BA"/>
    <w:rsid w:val="00D0366D"/>
    <w:rsid w:val="00D05B03"/>
    <w:rsid w:val="00D10512"/>
    <w:rsid w:val="00D10D44"/>
    <w:rsid w:val="00D14C54"/>
    <w:rsid w:val="00D20345"/>
    <w:rsid w:val="00D20478"/>
    <w:rsid w:val="00D206DF"/>
    <w:rsid w:val="00D218B4"/>
    <w:rsid w:val="00D21F44"/>
    <w:rsid w:val="00D22E65"/>
    <w:rsid w:val="00D23F05"/>
    <w:rsid w:val="00D2547E"/>
    <w:rsid w:val="00D260A4"/>
    <w:rsid w:val="00D266DD"/>
    <w:rsid w:val="00D30513"/>
    <w:rsid w:val="00D31894"/>
    <w:rsid w:val="00D31A4B"/>
    <w:rsid w:val="00D325B2"/>
    <w:rsid w:val="00D32800"/>
    <w:rsid w:val="00D33196"/>
    <w:rsid w:val="00D3350C"/>
    <w:rsid w:val="00D336EC"/>
    <w:rsid w:val="00D3379B"/>
    <w:rsid w:val="00D33A6C"/>
    <w:rsid w:val="00D341FC"/>
    <w:rsid w:val="00D34D95"/>
    <w:rsid w:val="00D36436"/>
    <w:rsid w:val="00D415BA"/>
    <w:rsid w:val="00D43C2B"/>
    <w:rsid w:val="00D43E51"/>
    <w:rsid w:val="00D4513D"/>
    <w:rsid w:val="00D4629D"/>
    <w:rsid w:val="00D47C75"/>
    <w:rsid w:val="00D47DB0"/>
    <w:rsid w:val="00D50C3F"/>
    <w:rsid w:val="00D510D7"/>
    <w:rsid w:val="00D518C5"/>
    <w:rsid w:val="00D56FCA"/>
    <w:rsid w:val="00D6071C"/>
    <w:rsid w:val="00D60728"/>
    <w:rsid w:val="00D60C40"/>
    <w:rsid w:val="00D62FC5"/>
    <w:rsid w:val="00D6561F"/>
    <w:rsid w:val="00D67168"/>
    <w:rsid w:val="00D676CB"/>
    <w:rsid w:val="00D718B7"/>
    <w:rsid w:val="00D720B2"/>
    <w:rsid w:val="00D722D2"/>
    <w:rsid w:val="00D724E8"/>
    <w:rsid w:val="00D73747"/>
    <w:rsid w:val="00D74415"/>
    <w:rsid w:val="00D756FC"/>
    <w:rsid w:val="00D76F76"/>
    <w:rsid w:val="00D80E0B"/>
    <w:rsid w:val="00D81183"/>
    <w:rsid w:val="00D86679"/>
    <w:rsid w:val="00D90E85"/>
    <w:rsid w:val="00D92744"/>
    <w:rsid w:val="00D92F1E"/>
    <w:rsid w:val="00D94A2D"/>
    <w:rsid w:val="00DA0659"/>
    <w:rsid w:val="00DA4AA1"/>
    <w:rsid w:val="00DA568F"/>
    <w:rsid w:val="00DA690D"/>
    <w:rsid w:val="00DA730F"/>
    <w:rsid w:val="00DA7E2B"/>
    <w:rsid w:val="00DB0BA8"/>
    <w:rsid w:val="00DB298A"/>
    <w:rsid w:val="00DB2AAB"/>
    <w:rsid w:val="00DB3F49"/>
    <w:rsid w:val="00DB4570"/>
    <w:rsid w:val="00DB5057"/>
    <w:rsid w:val="00DB5C92"/>
    <w:rsid w:val="00DB6898"/>
    <w:rsid w:val="00DB6E28"/>
    <w:rsid w:val="00DC1991"/>
    <w:rsid w:val="00DC4486"/>
    <w:rsid w:val="00DC60EC"/>
    <w:rsid w:val="00DC6D1D"/>
    <w:rsid w:val="00DC705C"/>
    <w:rsid w:val="00DD005B"/>
    <w:rsid w:val="00DD053C"/>
    <w:rsid w:val="00DD0E2B"/>
    <w:rsid w:val="00DD336C"/>
    <w:rsid w:val="00DD4A3D"/>
    <w:rsid w:val="00DD4F4D"/>
    <w:rsid w:val="00DD5411"/>
    <w:rsid w:val="00DD575F"/>
    <w:rsid w:val="00DD63C0"/>
    <w:rsid w:val="00DD63FB"/>
    <w:rsid w:val="00DD6A39"/>
    <w:rsid w:val="00DD6BB0"/>
    <w:rsid w:val="00DE165D"/>
    <w:rsid w:val="00DE319F"/>
    <w:rsid w:val="00DE39EF"/>
    <w:rsid w:val="00DE4EAC"/>
    <w:rsid w:val="00DE7DBA"/>
    <w:rsid w:val="00DE7E22"/>
    <w:rsid w:val="00DF0B15"/>
    <w:rsid w:val="00DF1C5D"/>
    <w:rsid w:val="00DF57F8"/>
    <w:rsid w:val="00DF5E96"/>
    <w:rsid w:val="00E0050D"/>
    <w:rsid w:val="00E00CA4"/>
    <w:rsid w:val="00E02967"/>
    <w:rsid w:val="00E04987"/>
    <w:rsid w:val="00E050AD"/>
    <w:rsid w:val="00E05D4A"/>
    <w:rsid w:val="00E10B09"/>
    <w:rsid w:val="00E11704"/>
    <w:rsid w:val="00E164CF"/>
    <w:rsid w:val="00E17902"/>
    <w:rsid w:val="00E17AFB"/>
    <w:rsid w:val="00E20569"/>
    <w:rsid w:val="00E205A1"/>
    <w:rsid w:val="00E210FD"/>
    <w:rsid w:val="00E21D38"/>
    <w:rsid w:val="00E22312"/>
    <w:rsid w:val="00E22E4C"/>
    <w:rsid w:val="00E23CA6"/>
    <w:rsid w:val="00E23F56"/>
    <w:rsid w:val="00E2437B"/>
    <w:rsid w:val="00E243B7"/>
    <w:rsid w:val="00E246E7"/>
    <w:rsid w:val="00E24995"/>
    <w:rsid w:val="00E25CE8"/>
    <w:rsid w:val="00E26CE8"/>
    <w:rsid w:val="00E270A7"/>
    <w:rsid w:val="00E40462"/>
    <w:rsid w:val="00E41EE5"/>
    <w:rsid w:val="00E4247F"/>
    <w:rsid w:val="00E430BA"/>
    <w:rsid w:val="00E43FDC"/>
    <w:rsid w:val="00E46F3C"/>
    <w:rsid w:val="00E51062"/>
    <w:rsid w:val="00E5196F"/>
    <w:rsid w:val="00E525BC"/>
    <w:rsid w:val="00E53A93"/>
    <w:rsid w:val="00E55147"/>
    <w:rsid w:val="00E579BF"/>
    <w:rsid w:val="00E610F7"/>
    <w:rsid w:val="00E61401"/>
    <w:rsid w:val="00E6236C"/>
    <w:rsid w:val="00E6242D"/>
    <w:rsid w:val="00E62547"/>
    <w:rsid w:val="00E62619"/>
    <w:rsid w:val="00E63283"/>
    <w:rsid w:val="00E634EA"/>
    <w:rsid w:val="00E649EA"/>
    <w:rsid w:val="00E6540A"/>
    <w:rsid w:val="00E72225"/>
    <w:rsid w:val="00E72BF0"/>
    <w:rsid w:val="00E73B61"/>
    <w:rsid w:val="00E73DB1"/>
    <w:rsid w:val="00E74FEE"/>
    <w:rsid w:val="00E7509E"/>
    <w:rsid w:val="00E77E3D"/>
    <w:rsid w:val="00E77FA7"/>
    <w:rsid w:val="00E8344D"/>
    <w:rsid w:val="00E835D3"/>
    <w:rsid w:val="00E841D0"/>
    <w:rsid w:val="00E8505E"/>
    <w:rsid w:val="00E86163"/>
    <w:rsid w:val="00E864CC"/>
    <w:rsid w:val="00E8781E"/>
    <w:rsid w:val="00E9089C"/>
    <w:rsid w:val="00E90906"/>
    <w:rsid w:val="00E90BB0"/>
    <w:rsid w:val="00E924CC"/>
    <w:rsid w:val="00E94EF2"/>
    <w:rsid w:val="00E952D0"/>
    <w:rsid w:val="00E95E3F"/>
    <w:rsid w:val="00E95FDA"/>
    <w:rsid w:val="00E95FEB"/>
    <w:rsid w:val="00E9695A"/>
    <w:rsid w:val="00EA3032"/>
    <w:rsid w:val="00EA44BB"/>
    <w:rsid w:val="00EA60B3"/>
    <w:rsid w:val="00EA77DB"/>
    <w:rsid w:val="00EB056D"/>
    <w:rsid w:val="00EB138E"/>
    <w:rsid w:val="00EB2DD1"/>
    <w:rsid w:val="00EB32AD"/>
    <w:rsid w:val="00EB34B2"/>
    <w:rsid w:val="00EC0EE6"/>
    <w:rsid w:val="00EC1CEC"/>
    <w:rsid w:val="00EC2D1C"/>
    <w:rsid w:val="00EC4528"/>
    <w:rsid w:val="00EC469F"/>
    <w:rsid w:val="00EC6851"/>
    <w:rsid w:val="00EC75B4"/>
    <w:rsid w:val="00ED0DEB"/>
    <w:rsid w:val="00ED1DA2"/>
    <w:rsid w:val="00ED234C"/>
    <w:rsid w:val="00ED2CB5"/>
    <w:rsid w:val="00ED3348"/>
    <w:rsid w:val="00ED36B9"/>
    <w:rsid w:val="00ED455C"/>
    <w:rsid w:val="00ED4BE1"/>
    <w:rsid w:val="00ED591E"/>
    <w:rsid w:val="00ED7B60"/>
    <w:rsid w:val="00EE0242"/>
    <w:rsid w:val="00EE063E"/>
    <w:rsid w:val="00EE48AA"/>
    <w:rsid w:val="00EE6349"/>
    <w:rsid w:val="00EE7206"/>
    <w:rsid w:val="00EF0B00"/>
    <w:rsid w:val="00EF0B1C"/>
    <w:rsid w:val="00EF1271"/>
    <w:rsid w:val="00EF1717"/>
    <w:rsid w:val="00EF1FA6"/>
    <w:rsid w:val="00EF272A"/>
    <w:rsid w:val="00EF4788"/>
    <w:rsid w:val="00EF559B"/>
    <w:rsid w:val="00EF5ECA"/>
    <w:rsid w:val="00EF6DD4"/>
    <w:rsid w:val="00F00A58"/>
    <w:rsid w:val="00F0109E"/>
    <w:rsid w:val="00F01739"/>
    <w:rsid w:val="00F03005"/>
    <w:rsid w:val="00F03C9C"/>
    <w:rsid w:val="00F062A7"/>
    <w:rsid w:val="00F07676"/>
    <w:rsid w:val="00F077F8"/>
    <w:rsid w:val="00F107C1"/>
    <w:rsid w:val="00F12F93"/>
    <w:rsid w:val="00F138A4"/>
    <w:rsid w:val="00F1562A"/>
    <w:rsid w:val="00F15B61"/>
    <w:rsid w:val="00F164E5"/>
    <w:rsid w:val="00F167D2"/>
    <w:rsid w:val="00F16F6D"/>
    <w:rsid w:val="00F17A52"/>
    <w:rsid w:val="00F2128F"/>
    <w:rsid w:val="00F2268E"/>
    <w:rsid w:val="00F253BC"/>
    <w:rsid w:val="00F26F6F"/>
    <w:rsid w:val="00F274D2"/>
    <w:rsid w:val="00F276A9"/>
    <w:rsid w:val="00F2798F"/>
    <w:rsid w:val="00F325A7"/>
    <w:rsid w:val="00F329E0"/>
    <w:rsid w:val="00F3352B"/>
    <w:rsid w:val="00F33B54"/>
    <w:rsid w:val="00F3571B"/>
    <w:rsid w:val="00F35FCE"/>
    <w:rsid w:val="00F37BAA"/>
    <w:rsid w:val="00F40991"/>
    <w:rsid w:val="00F40A8A"/>
    <w:rsid w:val="00F447B4"/>
    <w:rsid w:val="00F461B4"/>
    <w:rsid w:val="00F464BC"/>
    <w:rsid w:val="00F505FF"/>
    <w:rsid w:val="00F51DF6"/>
    <w:rsid w:val="00F52133"/>
    <w:rsid w:val="00F54529"/>
    <w:rsid w:val="00F54F80"/>
    <w:rsid w:val="00F556D1"/>
    <w:rsid w:val="00F569E5"/>
    <w:rsid w:val="00F57DBB"/>
    <w:rsid w:val="00F6134D"/>
    <w:rsid w:val="00F6197C"/>
    <w:rsid w:val="00F61F32"/>
    <w:rsid w:val="00F63266"/>
    <w:rsid w:val="00F64230"/>
    <w:rsid w:val="00F65BC6"/>
    <w:rsid w:val="00F71A84"/>
    <w:rsid w:val="00F72D58"/>
    <w:rsid w:val="00F736AA"/>
    <w:rsid w:val="00F73B69"/>
    <w:rsid w:val="00F7478A"/>
    <w:rsid w:val="00F7584A"/>
    <w:rsid w:val="00F7681F"/>
    <w:rsid w:val="00F80586"/>
    <w:rsid w:val="00F818CD"/>
    <w:rsid w:val="00F81A04"/>
    <w:rsid w:val="00F84205"/>
    <w:rsid w:val="00F84D4D"/>
    <w:rsid w:val="00F85000"/>
    <w:rsid w:val="00F86FE5"/>
    <w:rsid w:val="00F91490"/>
    <w:rsid w:val="00F926B5"/>
    <w:rsid w:val="00F92F92"/>
    <w:rsid w:val="00F94A0B"/>
    <w:rsid w:val="00F95CDA"/>
    <w:rsid w:val="00F96F75"/>
    <w:rsid w:val="00F9726B"/>
    <w:rsid w:val="00F97639"/>
    <w:rsid w:val="00FA007C"/>
    <w:rsid w:val="00FA2596"/>
    <w:rsid w:val="00FA2FA0"/>
    <w:rsid w:val="00FA5E14"/>
    <w:rsid w:val="00FA6D6D"/>
    <w:rsid w:val="00FA7090"/>
    <w:rsid w:val="00FB058C"/>
    <w:rsid w:val="00FB12CC"/>
    <w:rsid w:val="00FB26C0"/>
    <w:rsid w:val="00FB3142"/>
    <w:rsid w:val="00FB3B26"/>
    <w:rsid w:val="00FB4549"/>
    <w:rsid w:val="00FB4B73"/>
    <w:rsid w:val="00FB58F9"/>
    <w:rsid w:val="00FB6CA9"/>
    <w:rsid w:val="00FB7FB6"/>
    <w:rsid w:val="00FC2F77"/>
    <w:rsid w:val="00FC3A15"/>
    <w:rsid w:val="00FC5C27"/>
    <w:rsid w:val="00FC7035"/>
    <w:rsid w:val="00FD20E5"/>
    <w:rsid w:val="00FD313F"/>
    <w:rsid w:val="00FD353E"/>
    <w:rsid w:val="00FD4022"/>
    <w:rsid w:val="00FD4E28"/>
    <w:rsid w:val="00FD4FBE"/>
    <w:rsid w:val="00FD6BC1"/>
    <w:rsid w:val="00FD6E94"/>
    <w:rsid w:val="00FE0A35"/>
    <w:rsid w:val="00FE0C90"/>
    <w:rsid w:val="00FE103A"/>
    <w:rsid w:val="00FE5376"/>
    <w:rsid w:val="00FE539B"/>
    <w:rsid w:val="00FE5558"/>
    <w:rsid w:val="00FE6104"/>
    <w:rsid w:val="00FF14BB"/>
    <w:rsid w:val="00FF2413"/>
    <w:rsid w:val="00FF63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A03"/>
    <w:pPr>
      <w:widowControl w:val="0"/>
      <w:jc w:val="both"/>
    </w:pPr>
  </w:style>
  <w:style w:type="paragraph" w:styleId="1">
    <w:name w:val="heading 1"/>
    <w:basedOn w:val="a"/>
    <w:next w:val="a"/>
    <w:link w:val="1Char"/>
    <w:uiPriority w:val="9"/>
    <w:qFormat/>
    <w:rsid w:val="007824BA"/>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7D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7DB0"/>
    <w:rPr>
      <w:sz w:val="18"/>
      <w:szCs w:val="18"/>
    </w:rPr>
  </w:style>
  <w:style w:type="paragraph" w:styleId="a4">
    <w:name w:val="footer"/>
    <w:basedOn w:val="a"/>
    <w:link w:val="Char0"/>
    <w:uiPriority w:val="99"/>
    <w:semiHidden/>
    <w:unhideWhenUsed/>
    <w:rsid w:val="00D47D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7DB0"/>
    <w:rPr>
      <w:sz w:val="18"/>
      <w:szCs w:val="18"/>
    </w:rPr>
  </w:style>
  <w:style w:type="paragraph" w:styleId="a5">
    <w:name w:val="List Paragraph"/>
    <w:basedOn w:val="a"/>
    <w:uiPriority w:val="34"/>
    <w:qFormat/>
    <w:rsid w:val="00D47DB0"/>
    <w:pPr>
      <w:ind w:firstLineChars="200" w:firstLine="420"/>
    </w:pPr>
  </w:style>
  <w:style w:type="character" w:customStyle="1" w:styleId="1Char">
    <w:name w:val="标题 1 Char"/>
    <w:basedOn w:val="a0"/>
    <w:link w:val="1"/>
    <w:uiPriority w:val="9"/>
    <w:rsid w:val="007824BA"/>
    <w:rPr>
      <w:rFonts w:ascii="Calibri" w:eastAsia="宋体" w:hAnsi="Calibri" w:cs="Times New Roman"/>
      <w:b/>
      <w:bCs/>
      <w:kern w:val="44"/>
      <w:sz w:val="44"/>
      <w:szCs w:val="44"/>
    </w:rPr>
  </w:style>
  <w:style w:type="paragraph" w:styleId="a6">
    <w:name w:val="Normal (Web)"/>
    <w:basedOn w:val="a"/>
    <w:uiPriority w:val="99"/>
    <w:semiHidden/>
    <w:unhideWhenUsed/>
    <w:rsid w:val="001B3F06"/>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3D32BC"/>
    <w:rPr>
      <w:sz w:val="18"/>
      <w:szCs w:val="18"/>
    </w:rPr>
  </w:style>
  <w:style w:type="character" w:customStyle="1" w:styleId="Char1">
    <w:name w:val="批注框文本 Char"/>
    <w:basedOn w:val="a0"/>
    <w:link w:val="a7"/>
    <w:uiPriority w:val="99"/>
    <w:semiHidden/>
    <w:rsid w:val="003D32BC"/>
    <w:rPr>
      <w:sz w:val="18"/>
      <w:szCs w:val="18"/>
    </w:rPr>
  </w:style>
</w:styles>
</file>

<file path=word/webSettings.xml><?xml version="1.0" encoding="utf-8"?>
<w:webSettings xmlns:r="http://schemas.openxmlformats.org/officeDocument/2006/relationships" xmlns:w="http://schemas.openxmlformats.org/wordprocessingml/2006/main">
  <w:divs>
    <w:div w:id="40785046">
      <w:bodyDiv w:val="1"/>
      <w:marLeft w:val="0"/>
      <w:marRight w:val="0"/>
      <w:marTop w:val="0"/>
      <w:marBottom w:val="0"/>
      <w:divBdr>
        <w:top w:val="none" w:sz="0" w:space="0" w:color="auto"/>
        <w:left w:val="none" w:sz="0" w:space="0" w:color="auto"/>
        <w:bottom w:val="none" w:sz="0" w:space="0" w:color="auto"/>
        <w:right w:val="none" w:sz="0" w:space="0" w:color="auto"/>
      </w:divBdr>
      <w:divsChild>
        <w:div w:id="1191530688">
          <w:marLeft w:val="0"/>
          <w:marRight w:val="0"/>
          <w:marTop w:val="100"/>
          <w:marBottom w:val="100"/>
          <w:divBdr>
            <w:top w:val="none" w:sz="0" w:space="0" w:color="auto"/>
            <w:left w:val="none" w:sz="0" w:space="0" w:color="auto"/>
            <w:bottom w:val="none" w:sz="0" w:space="0" w:color="auto"/>
            <w:right w:val="none" w:sz="0" w:space="0" w:color="auto"/>
          </w:divBdr>
          <w:divsChild>
            <w:div w:id="925042513">
              <w:marLeft w:val="0"/>
              <w:marRight w:val="0"/>
              <w:marTop w:val="0"/>
              <w:marBottom w:val="150"/>
              <w:divBdr>
                <w:top w:val="none" w:sz="0" w:space="0" w:color="auto"/>
                <w:left w:val="single" w:sz="6" w:space="8" w:color="C9E8FF"/>
                <w:bottom w:val="single" w:sz="6" w:space="8" w:color="C9E8FF"/>
                <w:right w:val="single" w:sz="6" w:space="8" w:color="C9E8FF"/>
              </w:divBdr>
              <w:divsChild>
                <w:div w:id="717172047">
                  <w:marLeft w:val="0"/>
                  <w:marRight w:val="0"/>
                  <w:marTop w:val="0"/>
                  <w:marBottom w:val="0"/>
                  <w:divBdr>
                    <w:top w:val="none" w:sz="0" w:space="0" w:color="auto"/>
                    <w:left w:val="none" w:sz="0" w:space="0" w:color="auto"/>
                    <w:bottom w:val="none" w:sz="0" w:space="0" w:color="auto"/>
                    <w:right w:val="none" w:sz="0" w:space="0" w:color="auto"/>
                  </w:divBdr>
                  <w:divsChild>
                    <w:div w:id="188032181">
                      <w:marLeft w:val="0"/>
                      <w:marRight w:val="0"/>
                      <w:marTop w:val="0"/>
                      <w:marBottom w:val="0"/>
                      <w:divBdr>
                        <w:top w:val="none" w:sz="0" w:space="0" w:color="auto"/>
                        <w:left w:val="none" w:sz="0" w:space="0" w:color="auto"/>
                        <w:bottom w:val="none" w:sz="0" w:space="0" w:color="auto"/>
                        <w:right w:val="none" w:sz="0" w:space="0" w:color="auto"/>
                      </w:divBdr>
                    </w:div>
                    <w:div w:id="1451364959">
                      <w:marLeft w:val="0"/>
                      <w:marRight w:val="0"/>
                      <w:marTop w:val="0"/>
                      <w:marBottom w:val="0"/>
                      <w:divBdr>
                        <w:top w:val="none" w:sz="0" w:space="0" w:color="auto"/>
                        <w:left w:val="none" w:sz="0" w:space="0" w:color="auto"/>
                        <w:bottom w:val="none" w:sz="0" w:space="0" w:color="auto"/>
                        <w:right w:val="none" w:sz="0" w:space="0" w:color="auto"/>
                      </w:divBdr>
                    </w:div>
                    <w:div w:id="1174414128">
                      <w:marLeft w:val="0"/>
                      <w:marRight w:val="0"/>
                      <w:marTop w:val="0"/>
                      <w:marBottom w:val="0"/>
                      <w:divBdr>
                        <w:top w:val="none" w:sz="0" w:space="0" w:color="auto"/>
                        <w:left w:val="none" w:sz="0" w:space="0" w:color="auto"/>
                        <w:bottom w:val="none" w:sz="0" w:space="0" w:color="auto"/>
                        <w:right w:val="none" w:sz="0" w:space="0" w:color="auto"/>
                      </w:divBdr>
                    </w:div>
                    <w:div w:id="16658124">
                      <w:marLeft w:val="0"/>
                      <w:marRight w:val="0"/>
                      <w:marTop w:val="0"/>
                      <w:marBottom w:val="0"/>
                      <w:divBdr>
                        <w:top w:val="none" w:sz="0" w:space="0" w:color="auto"/>
                        <w:left w:val="none" w:sz="0" w:space="0" w:color="auto"/>
                        <w:bottom w:val="none" w:sz="0" w:space="0" w:color="auto"/>
                        <w:right w:val="none" w:sz="0" w:space="0" w:color="auto"/>
                      </w:divBdr>
                    </w:div>
                    <w:div w:id="1658874745">
                      <w:marLeft w:val="0"/>
                      <w:marRight w:val="0"/>
                      <w:marTop w:val="0"/>
                      <w:marBottom w:val="0"/>
                      <w:divBdr>
                        <w:top w:val="none" w:sz="0" w:space="0" w:color="auto"/>
                        <w:left w:val="none" w:sz="0" w:space="0" w:color="auto"/>
                        <w:bottom w:val="none" w:sz="0" w:space="0" w:color="auto"/>
                        <w:right w:val="none" w:sz="0" w:space="0" w:color="auto"/>
                      </w:divBdr>
                    </w:div>
                    <w:div w:id="703940771">
                      <w:marLeft w:val="0"/>
                      <w:marRight w:val="0"/>
                      <w:marTop w:val="0"/>
                      <w:marBottom w:val="0"/>
                      <w:divBdr>
                        <w:top w:val="none" w:sz="0" w:space="0" w:color="auto"/>
                        <w:left w:val="none" w:sz="0" w:space="0" w:color="auto"/>
                        <w:bottom w:val="none" w:sz="0" w:space="0" w:color="auto"/>
                        <w:right w:val="none" w:sz="0" w:space="0" w:color="auto"/>
                      </w:divBdr>
                    </w:div>
                    <w:div w:id="757093566">
                      <w:marLeft w:val="0"/>
                      <w:marRight w:val="0"/>
                      <w:marTop w:val="0"/>
                      <w:marBottom w:val="0"/>
                      <w:divBdr>
                        <w:top w:val="none" w:sz="0" w:space="0" w:color="auto"/>
                        <w:left w:val="none" w:sz="0" w:space="0" w:color="auto"/>
                        <w:bottom w:val="none" w:sz="0" w:space="0" w:color="auto"/>
                        <w:right w:val="none" w:sz="0" w:space="0" w:color="auto"/>
                      </w:divBdr>
                    </w:div>
                    <w:div w:id="7194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81048">
      <w:bodyDiv w:val="1"/>
      <w:marLeft w:val="0"/>
      <w:marRight w:val="0"/>
      <w:marTop w:val="0"/>
      <w:marBottom w:val="0"/>
      <w:divBdr>
        <w:top w:val="none" w:sz="0" w:space="0" w:color="auto"/>
        <w:left w:val="none" w:sz="0" w:space="0" w:color="auto"/>
        <w:bottom w:val="none" w:sz="0" w:space="0" w:color="auto"/>
        <w:right w:val="none" w:sz="0" w:space="0" w:color="auto"/>
      </w:divBdr>
      <w:divsChild>
        <w:div w:id="7875571">
          <w:marLeft w:val="0"/>
          <w:marRight w:val="0"/>
          <w:marTop w:val="150"/>
          <w:marBottom w:val="150"/>
          <w:divBdr>
            <w:top w:val="none" w:sz="0" w:space="0" w:color="auto"/>
            <w:left w:val="none" w:sz="0" w:space="0" w:color="auto"/>
            <w:bottom w:val="none" w:sz="0" w:space="0" w:color="auto"/>
            <w:right w:val="none" w:sz="0" w:space="0" w:color="auto"/>
          </w:divBdr>
        </w:div>
      </w:divsChild>
    </w:div>
    <w:div w:id="723985497">
      <w:bodyDiv w:val="1"/>
      <w:marLeft w:val="0"/>
      <w:marRight w:val="0"/>
      <w:marTop w:val="0"/>
      <w:marBottom w:val="0"/>
      <w:divBdr>
        <w:top w:val="none" w:sz="0" w:space="0" w:color="auto"/>
        <w:left w:val="none" w:sz="0" w:space="0" w:color="auto"/>
        <w:bottom w:val="none" w:sz="0" w:space="0" w:color="auto"/>
        <w:right w:val="none" w:sz="0" w:space="0" w:color="auto"/>
      </w:divBdr>
      <w:divsChild>
        <w:div w:id="1890920055">
          <w:marLeft w:val="0"/>
          <w:marRight w:val="0"/>
          <w:marTop w:val="0"/>
          <w:marBottom w:val="0"/>
          <w:divBdr>
            <w:top w:val="none" w:sz="0" w:space="0" w:color="auto"/>
            <w:left w:val="none" w:sz="0" w:space="0" w:color="auto"/>
            <w:bottom w:val="none" w:sz="0" w:space="0" w:color="auto"/>
            <w:right w:val="none" w:sz="0" w:space="0" w:color="auto"/>
          </w:divBdr>
          <w:divsChild>
            <w:div w:id="1337464826">
              <w:marLeft w:val="0"/>
              <w:marRight w:val="0"/>
              <w:marTop w:val="0"/>
              <w:marBottom w:val="0"/>
              <w:divBdr>
                <w:top w:val="none" w:sz="0" w:space="0" w:color="auto"/>
                <w:left w:val="none" w:sz="0" w:space="0" w:color="auto"/>
                <w:bottom w:val="none" w:sz="0" w:space="0" w:color="auto"/>
                <w:right w:val="none" w:sz="0" w:space="0" w:color="auto"/>
              </w:divBdr>
              <w:divsChild>
                <w:div w:id="999500381">
                  <w:marLeft w:val="0"/>
                  <w:marRight w:val="0"/>
                  <w:marTop w:val="0"/>
                  <w:marBottom w:val="0"/>
                  <w:divBdr>
                    <w:top w:val="none" w:sz="0" w:space="0" w:color="auto"/>
                    <w:left w:val="none" w:sz="0" w:space="0" w:color="auto"/>
                    <w:bottom w:val="none" w:sz="0" w:space="0" w:color="auto"/>
                    <w:right w:val="none" w:sz="0" w:space="0" w:color="auto"/>
                  </w:divBdr>
                  <w:divsChild>
                    <w:div w:id="1191916786">
                      <w:marLeft w:val="0"/>
                      <w:marRight w:val="0"/>
                      <w:marTop w:val="0"/>
                      <w:marBottom w:val="0"/>
                      <w:divBdr>
                        <w:top w:val="none" w:sz="0" w:space="0" w:color="auto"/>
                        <w:left w:val="none" w:sz="0" w:space="0" w:color="auto"/>
                        <w:bottom w:val="none" w:sz="0" w:space="0" w:color="auto"/>
                        <w:right w:val="none" w:sz="0" w:space="0" w:color="auto"/>
                      </w:divBdr>
                      <w:divsChild>
                        <w:div w:id="1666014660">
                          <w:marLeft w:val="0"/>
                          <w:marRight w:val="0"/>
                          <w:marTop w:val="0"/>
                          <w:marBottom w:val="0"/>
                          <w:divBdr>
                            <w:top w:val="single" w:sz="2" w:space="0" w:color="auto"/>
                            <w:left w:val="single" w:sz="2" w:space="0" w:color="auto"/>
                            <w:bottom w:val="single" w:sz="2" w:space="0" w:color="auto"/>
                            <w:right w:val="single" w:sz="2" w:space="0" w:color="auto"/>
                          </w:divBdr>
                          <w:divsChild>
                            <w:div w:id="2127773042">
                              <w:marLeft w:val="0"/>
                              <w:marRight w:val="0"/>
                              <w:marTop w:val="0"/>
                              <w:marBottom w:val="0"/>
                              <w:divBdr>
                                <w:top w:val="none" w:sz="0" w:space="0" w:color="auto"/>
                                <w:left w:val="none" w:sz="0" w:space="0" w:color="auto"/>
                                <w:bottom w:val="none" w:sz="0" w:space="0" w:color="auto"/>
                                <w:right w:val="none" w:sz="0" w:space="0" w:color="auto"/>
                              </w:divBdr>
                              <w:divsChild>
                                <w:div w:id="193620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429361">
      <w:bodyDiv w:val="1"/>
      <w:marLeft w:val="0"/>
      <w:marRight w:val="0"/>
      <w:marTop w:val="0"/>
      <w:marBottom w:val="0"/>
      <w:divBdr>
        <w:top w:val="none" w:sz="0" w:space="0" w:color="auto"/>
        <w:left w:val="none" w:sz="0" w:space="0" w:color="auto"/>
        <w:bottom w:val="none" w:sz="0" w:space="0" w:color="auto"/>
        <w:right w:val="none" w:sz="0" w:space="0" w:color="auto"/>
      </w:divBdr>
      <w:divsChild>
        <w:div w:id="1083333600">
          <w:marLeft w:val="0"/>
          <w:marRight w:val="0"/>
          <w:marTop w:val="0"/>
          <w:marBottom w:val="0"/>
          <w:divBdr>
            <w:top w:val="none" w:sz="0" w:space="0" w:color="auto"/>
            <w:left w:val="none" w:sz="0" w:space="0" w:color="auto"/>
            <w:bottom w:val="none" w:sz="0" w:space="0" w:color="auto"/>
            <w:right w:val="none" w:sz="0" w:space="0" w:color="auto"/>
          </w:divBdr>
          <w:divsChild>
            <w:div w:id="1323391277">
              <w:marLeft w:val="0"/>
              <w:marRight w:val="0"/>
              <w:marTop w:val="150"/>
              <w:marBottom w:val="150"/>
              <w:divBdr>
                <w:top w:val="none" w:sz="0" w:space="0" w:color="auto"/>
                <w:left w:val="none" w:sz="0" w:space="0" w:color="auto"/>
                <w:bottom w:val="none" w:sz="0" w:space="0" w:color="auto"/>
                <w:right w:val="none" w:sz="0" w:space="0" w:color="auto"/>
              </w:divBdr>
              <w:divsChild>
                <w:div w:id="11079469">
                  <w:marLeft w:val="0"/>
                  <w:marRight w:val="0"/>
                  <w:marTop w:val="0"/>
                  <w:marBottom w:val="0"/>
                  <w:divBdr>
                    <w:top w:val="none" w:sz="0" w:space="0" w:color="auto"/>
                    <w:left w:val="none" w:sz="0" w:space="0" w:color="auto"/>
                    <w:bottom w:val="none" w:sz="0" w:space="0" w:color="auto"/>
                    <w:right w:val="none" w:sz="0" w:space="0" w:color="auto"/>
                  </w:divBdr>
                  <w:divsChild>
                    <w:div w:id="1447965102">
                      <w:marLeft w:val="0"/>
                      <w:marRight w:val="0"/>
                      <w:marTop w:val="0"/>
                      <w:marBottom w:val="0"/>
                      <w:divBdr>
                        <w:top w:val="none" w:sz="0" w:space="0" w:color="auto"/>
                        <w:left w:val="none" w:sz="0" w:space="0" w:color="auto"/>
                        <w:bottom w:val="none" w:sz="0" w:space="0" w:color="auto"/>
                        <w:right w:val="none" w:sz="0" w:space="0" w:color="auto"/>
                      </w:divBdr>
                      <w:divsChild>
                        <w:div w:id="1979534123">
                          <w:marLeft w:val="0"/>
                          <w:marRight w:val="0"/>
                          <w:marTop w:val="0"/>
                          <w:marBottom w:val="0"/>
                          <w:divBdr>
                            <w:top w:val="single" w:sz="6" w:space="0" w:color="DDDDDD"/>
                            <w:left w:val="single" w:sz="6" w:space="0" w:color="DDDDDD"/>
                            <w:bottom w:val="single" w:sz="6" w:space="0" w:color="DDDDDD"/>
                            <w:right w:val="single" w:sz="6" w:space="0" w:color="DDDDDD"/>
                          </w:divBdr>
                          <w:divsChild>
                            <w:div w:id="495075445">
                              <w:marLeft w:val="0"/>
                              <w:marRight w:val="0"/>
                              <w:marTop w:val="0"/>
                              <w:marBottom w:val="0"/>
                              <w:divBdr>
                                <w:top w:val="none" w:sz="0" w:space="0" w:color="auto"/>
                                <w:left w:val="none" w:sz="0" w:space="0" w:color="auto"/>
                                <w:bottom w:val="none" w:sz="0" w:space="0" w:color="auto"/>
                                <w:right w:val="none" w:sz="0" w:space="0" w:color="auto"/>
                              </w:divBdr>
                              <w:divsChild>
                                <w:div w:id="19940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124051">
      <w:bodyDiv w:val="1"/>
      <w:marLeft w:val="0"/>
      <w:marRight w:val="0"/>
      <w:marTop w:val="0"/>
      <w:marBottom w:val="0"/>
      <w:divBdr>
        <w:top w:val="none" w:sz="0" w:space="0" w:color="auto"/>
        <w:left w:val="none" w:sz="0" w:space="0" w:color="auto"/>
        <w:bottom w:val="none" w:sz="0" w:space="0" w:color="auto"/>
        <w:right w:val="none" w:sz="0" w:space="0" w:color="auto"/>
      </w:divBdr>
      <w:divsChild>
        <w:div w:id="1657030250">
          <w:marLeft w:val="0"/>
          <w:marRight w:val="0"/>
          <w:marTop w:val="0"/>
          <w:marBottom w:val="0"/>
          <w:divBdr>
            <w:top w:val="single" w:sz="6" w:space="0" w:color="999999"/>
            <w:left w:val="single" w:sz="6" w:space="0" w:color="999999"/>
            <w:bottom w:val="single" w:sz="6" w:space="0" w:color="999999"/>
            <w:right w:val="single" w:sz="6" w:space="0" w:color="999999"/>
          </w:divBdr>
          <w:divsChild>
            <w:div w:id="233441934">
              <w:marLeft w:val="0"/>
              <w:marRight w:val="0"/>
              <w:marTop w:val="0"/>
              <w:marBottom w:val="0"/>
              <w:divBdr>
                <w:top w:val="single" w:sz="18" w:space="0" w:color="FFFFFF"/>
                <w:left w:val="none" w:sz="0" w:space="0" w:color="auto"/>
                <w:bottom w:val="none" w:sz="0" w:space="0" w:color="auto"/>
                <w:right w:val="none" w:sz="0" w:space="0" w:color="auto"/>
              </w:divBdr>
              <w:divsChild>
                <w:div w:id="230891556">
                  <w:marLeft w:val="0"/>
                  <w:marRight w:val="0"/>
                  <w:marTop w:val="0"/>
                  <w:marBottom w:val="0"/>
                  <w:divBdr>
                    <w:top w:val="none" w:sz="0" w:space="0" w:color="auto"/>
                    <w:left w:val="none" w:sz="0" w:space="0" w:color="auto"/>
                    <w:bottom w:val="none" w:sz="0" w:space="0" w:color="auto"/>
                    <w:right w:val="none" w:sz="0" w:space="0" w:color="auto"/>
                  </w:divBdr>
                  <w:divsChild>
                    <w:div w:id="1076048770">
                      <w:marLeft w:val="0"/>
                      <w:marRight w:val="0"/>
                      <w:marTop w:val="0"/>
                      <w:marBottom w:val="0"/>
                      <w:divBdr>
                        <w:top w:val="none" w:sz="0" w:space="0" w:color="auto"/>
                        <w:left w:val="none" w:sz="0" w:space="0" w:color="auto"/>
                        <w:bottom w:val="none" w:sz="0" w:space="0" w:color="auto"/>
                        <w:right w:val="none" w:sz="0" w:space="0" w:color="auto"/>
                      </w:divBdr>
                      <w:divsChild>
                        <w:div w:id="395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9</Pages>
  <Words>1106</Words>
  <Characters>6310</Characters>
  <Application>Microsoft Office Word</Application>
  <DocSecurity>0</DocSecurity>
  <Lines>52</Lines>
  <Paragraphs>14</Paragraphs>
  <ScaleCrop>false</ScaleCrop>
  <Company>微软中国</Company>
  <LinksUpToDate>false</LinksUpToDate>
  <CharactersWithSpaces>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易阳</dc:creator>
  <cp:keywords/>
  <dc:description/>
  <cp:lastModifiedBy>易阳</cp:lastModifiedBy>
  <cp:revision>26</cp:revision>
  <dcterms:created xsi:type="dcterms:W3CDTF">2013-07-25T05:33:00Z</dcterms:created>
  <dcterms:modified xsi:type="dcterms:W3CDTF">2013-07-25T07:52:00Z</dcterms:modified>
</cp:coreProperties>
</file>